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DA4" w:rsidRPr="00EC6DA4" w:rsidRDefault="00EC6DA4" w:rsidP="00EC6DA4">
      <w:pPr>
        <w:pStyle w:val="Heading1"/>
        <w:spacing w:before="335" w:after="167" w:line="586" w:lineRule="atLeast"/>
        <w:jc w:val="center"/>
        <w:rPr>
          <w:rFonts w:ascii="Arial" w:hAnsi="Arial" w:cs="Arial"/>
          <w:bCs w:val="0"/>
          <w:color w:val="2F383D"/>
          <w:sz w:val="50"/>
          <w:szCs w:val="50"/>
        </w:rPr>
      </w:pPr>
      <w:r w:rsidRPr="00EC6DA4">
        <w:rPr>
          <w:rFonts w:ascii="Arial" w:hAnsi="Arial" w:cs="Arial"/>
          <w:bCs w:val="0"/>
          <w:color w:val="2F383D"/>
          <w:sz w:val="40"/>
          <w:szCs w:val="40"/>
        </w:rPr>
        <w:t>Видеокамера SOPRO 181 - 1CCD USB</w:t>
      </w:r>
    </w:p>
    <w:p w:rsidR="003178C4" w:rsidRDefault="003178C4" w:rsidP="00EC6DA4">
      <w:pPr>
        <w:pStyle w:val="Heading1"/>
        <w:spacing w:before="335" w:after="167" w:line="586" w:lineRule="atLeast"/>
        <w:jc w:val="center"/>
        <w:rPr>
          <w:rFonts w:ascii="Arial" w:hAnsi="Arial" w:cs="Arial"/>
          <w:b w:val="0"/>
          <w:bCs w:val="0"/>
          <w:color w:val="2F383D"/>
          <w:sz w:val="40"/>
          <w:szCs w:val="40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724150" cy="2724150"/>
            <wp:effectExtent l="19050" t="0" r="0" b="0"/>
            <wp:docPr id="1" name="Picture 1" descr="Видеокамера SOPRO 181 - 1CCD  U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деокамера SOPRO 181 - 1CCD  USB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605" cy="2725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8C4" w:rsidRPr="003178C4" w:rsidRDefault="003178C4" w:rsidP="003178C4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3178C4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Характеристики</w:t>
      </w:r>
    </w:p>
    <w:p w:rsidR="003178C4" w:rsidRPr="003178C4" w:rsidRDefault="003178C4" w:rsidP="003178C4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3178C4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Бренд:</w:t>
      </w:r>
    </w:p>
    <w:p w:rsidR="003178C4" w:rsidRPr="003178C4" w:rsidRDefault="003178C4" w:rsidP="003178C4">
      <w:pPr>
        <w:pBdr>
          <w:bottom w:val="dotted" w:sz="6" w:space="0" w:color="BFBFBF"/>
        </w:pBdr>
        <w:shd w:val="clear" w:color="auto" w:fill="FFFFFF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3178C4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SOPRO COMEG</w:t>
      </w:r>
    </w:p>
    <w:p w:rsidR="003178C4" w:rsidRPr="003178C4" w:rsidRDefault="003178C4" w:rsidP="003178C4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3178C4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Полное описание</w:t>
      </w:r>
    </w:p>
    <w:p w:rsidR="003178C4" w:rsidRPr="003178C4" w:rsidRDefault="003178C4" w:rsidP="003178C4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3178C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Характеристики и преимущества:</w:t>
      </w:r>
    </w:p>
    <w:p w:rsidR="003178C4" w:rsidRPr="003178C4" w:rsidRDefault="003178C4" w:rsidP="003178C4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3178C4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br/>
      </w:r>
      <w:r w:rsidRPr="003178C4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• USB камера "все в одном" для непосредственного подключения к компьютеру </w:t>
      </w:r>
      <w:r w:rsidRPr="003178C4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 xml:space="preserve">• Отсутствие громоздкого блока управления - только </w:t>
      </w:r>
      <w:proofErr w:type="spellStart"/>
      <w:r w:rsidRPr="003178C4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USB-коннектор</w:t>
      </w:r>
      <w:proofErr w:type="spellEnd"/>
      <w:r w:rsidRPr="003178C4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</w:t>
      </w:r>
      <w:r w:rsidRPr="003178C4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 xml:space="preserve">• </w:t>
      </w:r>
      <w:proofErr w:type="spellStart"/>
      <w:r w:rsidRPr="003178C4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Противомуаровый</w:t>
      </w:r>
      <w:proofErr w:type="spellEnd"/>
      <w:r w:rsidRPr="003178C4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фильтр для большей гибкости использования </w:t>
      </w:r>
      <w:r w:rsidRPr="003178C4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• Многочисленные инструменты, доступные "в один щелчок" </w:t>
      </w:r>
      <w:r w:rsidRPr="003178C4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• Блок управления виртуальной камерой</w:t>
      </w:r>
    </w:p>
    <w:p w:rsidR="00CF04D2" w:rsidRDefault="00CF04D2"/>
    <w:sectPr w:rsidR="00CF04D2" w:rsidSect="00CF04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BB3" w:rsidRDefault="00D00BB3" w:rsidP="00EC6DA4">
      <w:pPr>
        <w:spacing w:after="0" w:line="240" w:lineRule="auto"/>
      </w:pPr>
      <w:r>
        <w:separator/>
      </w:r>
    </w:p>
  </w:endnote>
  <w:endnote w:type="continuationSeparator" w:id="0">
    <w:p w:rsidR="00D00BB3" w:rsidRDefault="00D00BB3" w:rsidP="00EC6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C8" w:rsidRDefault="00AF77C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A4" w:rsidRPr="00AF77C8" w:rsidRDefault="00AF77C8" w:rsidP="00AF77C8">
    <w:pPr>
      <w:pStyle w:val="Footer"/>
      <w:rPr>
        <w:lang w:val="en-US"/>
      </w:rPr>
    </w:pPr>
    <w:r w:rsidRPr="00AF77C8">
      <w:t>Тел</w:t>
    </w:r>
    <w:r w:rsidRPr="00AF77C8">
      <w:rPr>
        <w:lang w:val="en-US"/>
      </w:rPr>
      <w:t xml:space="preserve"> (846) 300-45-87         </w:t>
    </w:r>
    <w:r w:rsidRPr="00AF77C8">
      <w:t>сайт</w:t>
    </w:r>
    <w:r w:rsidRPr="00AF77C8">
      <w:rPr>
        <w:lang w:val="en-US"/>
      </w:rPr>
      <w:t xml:space="preserve">: rim-med.ru    E-mail: info@rim-med.ru       </w:t>
    </w:r>
    <w:proofErr w:type="spellStart"/>
    <w:r w:rsidRPr="00AF77C8">
      <w:t>скайп</w:t>
    </w:r>
    <w:proofErr w:type="spellEnd"/>
    <w:r w:rsidRPr="00AF77C8">
      <w:rPr>
        <w:lang w:val="en-US"/>
      </w:rPr>
      <w:t>: info-rimmed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C8" w:rsidRDefault="00AF77C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BB3" w:rsidRDefault="00D00BB3" w:rsidP="00EC6DA4">
      <w:pPr>
        <w:spacing w:after="0" w:line="240" w:lineRule="auto"/>
      </w:pPr>
      <w:r>
        <w:separator/>
      </w:r>
    </w:p>
  </w:footnote>
  <w:footnote w:type="continuationSeparator" w:id="0">
    <w:p w:rsidR="00D00BB3" w:rsidRDefault="00D00BB3" w:rsidP="00EC6D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C8" w:rsidRDefault="00AF77C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A4" w:rsidRDefault="00EC6DA4" w:rsidP="00EC6DA4">
    <w:pPr>
      <w:pStyle w:val="Header"/>
      <w:jc w:val="center"/>
    </w:pPr>
    <w:r w:rsidRPr="00EC6DA4">
      <w:t>ООО «</w:t>
    </w:r>
    <w:proofErr w:type="spellStart"/>
    <w:r w:rsidRPr="00EC6DA4">
      <w:t>РосИмпортМед</w:t>
    </w:r>
    <w:proofErr w:type="spellEnd"/>
    <w:r w:rsidRPr="00EC6DA4">
      <w:t xml:space="preserve">» официальный </w:t>
    </w:r>
    <w:proofErr w:type="spellStart"/>
    <w:r w:rsidRPr="00EC6DA4">
      <w:t>дистрибьютер</w:t>
    </w:r>
    <w:proofErr w:type="spellEnd"/>
    <w:r w:rsidRPr="00EC6DA4">
      <w:t xml:space="preserve"> SOPRO COMEG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7C8" w:rsidRDefault="00AF77C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97153"/>
    <w:multiLevelType w:val="multilevel"/>
    <w:tmpl w:val="9ACCF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78C4"/>
    <w:rsid w:val="001E1A07"/>
    <w:rsid w:val="003178C4"/>
    <w:rsid w:val="007A7476"/>
    <w:rsid w:val="00A81C55"/>
    <w:rsid w:val="00AF77C8"/>
    <w:rsid w:val="00CF04D2"/>
    <w:rsid w:val="00D00BB3"/>
    <w:rsid w:val="00EC6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4D2"/>
  </w:style>
  <w:style w:type="paragraph" w:styleId="Heading1">
    <w:name w:val="heading 1"/>
    <w:basedOn w:val="Normal"/>
    <w:next w:val="Normal"/>
    <w:link w:val="Heading1Char"/>
    <w:uiPriority w:val="9"/>
    <w:qFormat/>
    <w:rsid w:val="003178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3178C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3178C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DefaultParagraphFont"/>
    <w:rsid w:val="003178C4"/>
  </w:style>
  <w:style w:type="character" w:styleId="Hyperlink">
    <w:name w:val="Hyperlink"/>
    <w:basedOn w:val="DefaultParagraphFont"/>
    <w:uiPriority w:val="99"/>
    <w:semiHidden/>
    <w:unhideWhenUsed/>
    <w:rsid w:val="003178C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17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3178C4"/>
  </w:style>
  <w:style w:type="paragraph" w:styleId="BalloonText">
    <w:name w:val="Balloon Text"/>
    <w:basedOn w:val="Normal"/>
    <w:link w:val="BalloonTextChar"/>
    <w:uiPriority w:val="99"/>
    <w:semiHidden/>
    <w:unhideWhenUsed/>
    <w:rsid w:val="003178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8C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178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EC6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6DA4"/>
  </w:style>
  <w:style w:type="paragraph" w:styleId="Footer">
    <w:name w:val="footer"/>
    <w:basedOn w:val="Normal"/>
    <w:link w:val="FooterChar"/>
    <w:uiPriority w:val="99"/>
    <w:semiHidden/>
    <w:unhideWhenUsed/>
    <w:rsid w:val="00EC6D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6D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2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50418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124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34413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9840726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0096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170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4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LegendeVivante@outlook.com</dc:creator>
  <cp:lastModifiedBy>LegendeVivante@outlook.com</cp:lastModifiedBy>
  <cp:revision>3</cp:revision>
  <dcterms:created xsi:type="dcterms:W3CDTF">2015-11-26T10:16:00Z</dcterms:created>
  <dcterms:modified xsi:type="dcterms:W3CDTF">2016-03-23T13:45:00Z</dcterms:modified>
</cp:coreProperties>
</file>