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C1355C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val="ka-GE" w:eastAsia="ru-RU"/>
        </w:rPr>
      </w:pPr>
    </w:p>
    <w:p w:rsidR="006747F1" w:rsidRPr="00EE3768" w:rsidRDefault="00C1355C" w:rsidP="00EE3768">
      <w:pPr>
        <w:pStyle w:val="Heading1"/>
        <w:spacing w:before="300" w:beforeAutospacing="0" w:after="150" w:afterAutospacing="0" w:line="525" w:lineRule="atLeast"/>
        <w:jc w:val="center"/>
        <w:rPr>
          <w:rFonts w:asciiTheme="minorHAnsi" w:hAnsiTheme="minorHAnsi" w:cs="Arial"/>
          <w:bCs w:val="0"/>
          <w:color w:val="2F383D"/>
          <w:sz w:val="46"/>
          <w:szCs w:val="46"/>
        </w:rPr>
      </w:pPr>
      <w:r w:rsidRPr="00EE3768">
        <w:rPr>
          <w:rFonts w:asciiTheme="minorHAnsi" w:hAnsiTheme="minorHAnsi" w:cs="Arial"/>
          <w:color w:val="2F383D"/>
          <w:sz w:val="46"/>
          <w:szCs w:val="46"/>
        </w:rPr>
        <w:t xml:space="preserve">Стационарный </w:t>
      </w:r>
      <w:r w:rsidR="00103976" w:rsidRPr="00EE3768">
        <w:rPr>
          <w:rFonts w:asciiTheme="minorHAnsi" w:hAnsiTheme="minorHAnsi" w:cs="Arial"/>
          <w:color w:val="2F383D"/>
          <w:sz w:val="46"/>
          <w:szCs w:val="46"/>
        </w:rPr>
        <w:t xml:space="preserve">аспиратор </w:t>
      </w:r>
      <w:proofErr w:type="spellStart"/>
      <w:r w:rsidR="00EE3768" w:rsidRPr="00EE3768">
        <w:rPr>
          <w:rFonts w:asciiTheme="minorHAnsi" w:hAnsiTheme="minorHAnsi" w:cs="Arial"/>
          <w:bCs w:val="0"/>
          <w:color w:val="2F383D"/>
          <w:sz w:val="46"/>
          <w:szCs w:val="46"/>
        </w:rPr>
        <w:t>Victoria</w:t>
      </w:r>
      <w:proofErr w:type="spellEnd"/>
      <w:r w:rsidR="00EE3768" w:rsidRPr="00EE3768">
        <w:rPr>
          <w:rFonts w:asciiTheme="minorHAnsi" w:hAnsiTheme="minorHAnsi" w:cs="Arial"/>
          <w:bCs w:val="0"/>
          <w:color w:val="2F383D"/>
          <w:sz w:val="46"/>
          <w:szCs w:val="46"/>
        </w:rPr>
        <w:t xml:space="preserve"> </w:t>
      </w:r>
      <w:proofErr w:type="spellStart"/>
      <w:r w:rsidR="00EE3768" w:rsidRPr="00EE3768">
        <w:rPr>
          <w:rFonts w:asciiTheme="minorHAnsi" w:hAnsiTheme="minorHAnsi" w:cs="Arial"/>
          <w:bCs w:val="0"/>
          <w:color w:val="2F383D"/>
          <w:sz w:val="46"/>
          <w:szCs w:val="46"/>
        </w:rPr>
        <w:t>Portable</w:t>
      </w:r>
      <w:proofErr w:type="spellEnd"/>
    </w:p>
    <w:p w:rsidR="00C1355C" w:rsidRDefault="00A577A9" w:rsidP="00C1355C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 w:rsidRPr="00A577A9">
        <w:rPr>
          <w:rFonts w:ascii="Arial" w:hAnsi="Arial" w:cs="Arial"/>
          <w:noProof/>
          <w:color w:val="555555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.75pt;height:322.5pt">
            <v:imagedata r:id="rId7" o:title="Victoria_5_eulista"/>
          </v:shape>
        </w:pict>
      </w:r>
    </w:p>
    <w:p w:rsidR="00C1355C" w:rsidRDefault="00C1355C" w:rsidP="00C1355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C1355C" w:rsidRDefault="00C1355C" w:rsidP="00C1355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Cheiron</w:t>
      </w:r>
      <w:proofErr w:type="spellEnd"/>
    </w:p>
    <w:p w:rsidR="00C1355C" w:rsidRDefault="00C1355C" w:rsidP="00C1355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C1355C" w:rsidRDefault="00C1355C" w:rsidP="00C1355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Чехия</w:t>
      </w:r>
    </w:p>
    <w:p w:rsidR="00C1355C" w:rsidRDefault="00C1355C" w:rsidP="00C1355C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C1355C" w:rsidRDefault="00C1355C" w:rsidP="00C1355C">
      <w:pPr>
        <w:shd w:val="clear" w:color="auto" w:fill="FFFFFF"/>
        <w:spacing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Благодаря уникальной системе подавления шума и вибрации аппараты работают практически бесшумно.</w:t>
      </w:r>
    </w:p>
    <w:p w:rsidR="00C1355C" w:rsidRDefault="00C1355C" w:rsidP="00C1355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Беспрецедентно бесшумная работа и отсутствие вибрации (уровень шума - 39,4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dB</w:t>
      </w:r>
      <w:proofErr w:type="spellEnd"/>
      <w:r>
        <w:rPr>
          <w:rFonts w:ascii="Arial" w:hAnsi="Arial" w:cs="Arial"/>
          <w:color w:val="555555"/>
          <w:sz w:val="20"/>
          <w:szCs w:val="20"/>
        </w:rPr>
        <w:t> )</w:t>
      </w:r>
    </w:p>
    <w:p w:rsidR="00C1355C" w:rsidRDefault="00C1355C" w:rsidP="00C1355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Способность работать в непрерывном режиме</w:t>
      </w:r>
    </w:p>
    <w:p w:rsidR="00C1355C" w:rsidRDefault="00C1355C" w:rsidP="00C1355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Удобный механизм отсоединения шлангов от контейнеров благодаря муфтам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Quick-Vac</w:t>
      </w:r>
      <w:proofErr w:type="spellEnd"/>
    </w:p>
    <w:p w:rsidR="00C1355C" w:rsidRDefault="00C1355C" w:rsidP="00C1355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Система тройной защиты от переполнения контейнеров</w:t>
      </w:r>
    </w:p>
    <w:p w:rsidR="00C1355C" w:rsidRDefault="00C1355C" w:rsidP="00C1355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Удобный и надежный регулятор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уровеня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вакуума</w:t>
      </w:r>
    </w:p>
    <w:p w:rsidR="00C1355C" w:rsidRDefault="00C1355C" w:rsidP="00C1355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Манометр с цветовой разметкой облегчает контроль за ходом аспирации</w:t>
      </w:r>
    </w:p>
    <w:p w:rsidR="00C1355C" w:rsidRDefault="00C1355C" w:rsidP="00C1355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Световой индикатор работы</w:t>
      </w:r>
    </w:p>
    <w:p w:rsidR="00C1355C" w:rsidRPr="00447343" w:rsidRDefault="00C1355C" w:rsidP="00C1355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Клапан-ограничитель в модели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Victoria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Thorax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препятствует попаданию воздуха в плевральную полость</w:t>
      </w:r>
    </w:p>
    <w:p w:rsidR="00447343" w:rsidRPr="00776A12" w:rsidRDefault="00447343" w:rsidP="00447343">
      <w:p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</w:p>
    <w:p w:rsidR="00447343" w:rsidRPr="00776A12" w:rsidRDefault="00447343" w:rsidP="00447343">
      <w:p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</w:p>
    <w:p w:rsidR="00447343" w:rsidRDefault="00447343" w:rsidP="00447343">
      <w:p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</w:p>
    <w:p w:rsidR="00EE3768" w:rsidRPr="00EE3768" w:rsidRDefault="00EE3768" w:rsidP="00EE3768">
      <w:pPr>
        <w:shd w:val="clear" w:color="auto" w:fill="FFFFFF"/>
        <w:spacing w:after="150" w:line="279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EE37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Компактный и бесшумный аппарат для длительной и кратковременной аспирации, удобный для применения в стационаре и при оказании </w:t>
      </w:r>
      <w:proofErr w:type="spellStart"/>
      <w:r w:rsidRPr="00EE37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неотлржной</w:t>
      </w:r>
      <w:proofErr w:type="spellEnd"/>
      <w:r w:rsidRPr="00EE37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помощи</w:t>
      </w:r>
    </w:p>
    <w:p w:rsidR="00EE3768" w:rsidRPr="00EE3768" w:rsidRDefault="00EE3768" w:rsidP="00EE376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79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EE3768">
        <w:rPr>
          <w:rFonts w:ascii="Arial" w:eastAsia="Times New Roman" w:hAnsi="Arial" w:cs="Arial"/>
          <w:sz w:val="20"/>
          <w:szCs w:val="20"/>
          <w:lang w:eastAsia="ru-RU"/>
        </w:rPr>
        <w:t xml:space="preserve">отсасывающая единица </w:t>
      </w:r>
      <w:proofErr w:type="spellStart"/>
      <w:r w:rsidRPr="00EE3768">
        <w:rPr>
          <w:rFonts w:ascii="Arial" w:eastAsia="Times New Roman" w:hAnsi="Arial" w:cs="Arial"/>
          <w:sz w:val="20"/>
          <w:szCs w:val="20"/>
          <w:lang w:eastAsia="ru-RU"/>
        </w:rPr>
        <w:t>Victoria</w:t>
      </w:r>
      <w:proofErr w:type="spellEnd"/>
      <w:r w:rsidRPr="00EE3768">
        <w:rPr>
          <w:rFonts w:ascii="Arial" w:eastAsia="Times New Roman" w:hAnsi="Arial" w:cs="Arial"/>
          <w:sz w:val="20"/>
          <w:szCs w:val="20"/>
          <w:lang w:eastAsia="ru-RU"/>
        </w:rPr>
        <w:t>,</w:t>
      </w:r>
    </w:p>
    <w:p w:rsidR="00EE3768" w:rsidRPr="00EE3768" w:rsidRDefault="00EE3768" w:rsidP="00EE376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79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EE3768">
        <w:rPr>
          <w:rFonts w:ascii="Arial" w:eastAsia="Times New Roman" w:hAnsi="Arial" w:cs="Arial"/>
          <w:sz w:val="20"/>
          <w:szCs w:val="20"/>
          <w:lang w:eastAsia="ru-RU"/>
        </w:rPr>
        <w:t>баллон 2 л с держателем, </w:t>
      </w:r>
    </w:p>
    <w:p w:rsidR="00EE3768" w:rsidRPr="00EE3768" w:rsidRDefault="00EE3768" w:rsidP="00EE376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79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EE3768">
        <w:rPr>
          <w:rFonts w:ascii="Arial" w:eastAsia="Times New Roman" w:hAnsi="Arial" w:cs="Arial"/>
          <w:sz w:val="20"/>
          <w:szCs w:val="20"/>
          <w:lang w:eastAsia="ru-RU"/>
        </w:rPr>
        <w:t xml:space="preserve">ПВХ аспирационный контур со </w:t>
      </w:r>
      <w:proofErr w:type="spellStart"/>
      <w:r w:rsidRPr="00EE3768">
        <w:rPr>
          <w:rFonts w:ascii="Arial" w:eastAsia="Times New Roman" w:hAnsi="Arial" w:cs="Arial"/>
          <w:sz w:val="20"/>
          <w:szCs w:val="20"/>
          <w:lang w:eastAsia="ru-RU"/>
        </w:rPr>
        <w:t>стоп-клапаном</w:t>
      </w:r>
      <w:proofErr w:type="spellEnd"/>
      <w:r w:rsidRPr="00EE3768">
        <w:rPr>
          <w:rFonts w:ascii="Arial" w:eastAsia="Times New Roman" w:hAnsi="Arial" w:cs="Arial"/>
          <w:sz w:val="20"/>
          <w:szCs w:val="20"/>
          <w:lang w:eastAsia="ru-RU"/>
        </w:rPr>
        <w:t xml:space="preserve"> и всасывающим фильтром,</w:t>
      </w:r>
    </w:p>
    <w:p w:rsidR="00C1355C" w:rsidRPr="00EE3768" w:rsidRDefault="00EE3768" w:rsidP="00EE376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79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EE3768">
        <w:rPr>
          <w:rFonts w:ascii="Arial" w:eastAsia="Times New Roman" w:hAnsi="Arial" w:cs="Arial"/>
          <w:sz w:val="20"/>
          <w:szCs w:val="20"/>
          <w:lang w:eastAsia="ru-RU"/>
        </w:rPr>
        <w:t>43 л/мин</w:t>
      </w:r>
    </w:p>
    <w:p w:rsidR="00C1355C" w:rsidRDefault="00C1355C" w:rsidP="00C1355C">
      <w:pPr>
        <w:pStyle w:val="NormalWeb"/>
        <w:shd w:val="clear" w:color="auto" w:fill="FFFFFF"/>
        <w:spacing w:before="0" w:beforeAutospacing="0" w:after="150" w:afterAutospacing="0" w:line="279" w:lineRule="atLeast"/>
        <w:jc w:val="center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Технические характеристики аспираторов моделей </w:t>
      </w:r>
      <w:proofErr w:type="spellStart"/>
      <w:r>
        <w:rPr>
          <w:rFonts w:ascii="Arial" w:hAnsi="Arial" w:cs="Arial"/>
          <w:b/>
          <w:bCs/>
          <w:color w:val="555555"/>
          <w:sz w:val="20"/>
          <w:szCs w:val="20"/>
        </w:rPr>
        <w:t>Victoria</w:t>
      </w:r>
      <w:proofErr w:type="spellEnd"/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140"/>
        <w:gridCol w:w="1259"/>
        <w:gridCol w:w="724"/>
        <w:gridCol w:w="1189"/>
        <w:gridCol w:w="767"/>
      </w:tblGrid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proofErr w:type="spellStart"/>
            <w:r>
              <w:t>Portable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proofErr w:type="spellStart"/>
            <w:r>
              <w:t>Versa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proofErr w:type="spellStart"/>
            <w:r>
              <w:t>Thorax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  <w:proofErr w:type="spellStart"/>
            <w:r>
              <w:t>Lipos</w:t>
            </w:r>
            <w:proofErr w:type="spellEnd"/>
            <w:r>
              <w:t>   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Арт. номер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11-1110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11-1120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11-1130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11-1140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Аспирационный контейнер 2 л с крышкой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+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Аспирационный контейнер 2л с завинчиваемой крышкой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 xml:space="preserve"> 2 </w:t>
            </w: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Держатель аспирационного контейнера на 2л для крепления на боковой стенке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Держатель аспирационного контейнера типа «</w:t>
            </w:r>
            <w:proofErr w:type="spellStart"/>
            <w:r>
              <w:t>еврорэйл</w:t>
            </w:r>
            <w:proofErr w:type="spellEnd"/>
            <w:r>
              <w:t>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 xml:space="preserve"> 2 </w:t>
            </w: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+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Мобильная стойка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+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+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Двойной регулируемый клапан для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+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Номинальная  скорость всасывания  л/мин ±5%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50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Эффективная скорость всасывания л/мин ±5%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45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Давление </w:t>
            </w:r>
            <w:proofErr w:type="spellStart"/>
            <w:r>
              <w:t>kPa</w:t>
            </w:r>
            <w:proofErr w:type="spellEnd"/>
            <w:r>
              <w:t xml:space="preserve"> (</w:t>
            </w:r>
            <w:proofErr w:type="spellStart"/>
            <w:r>
              <w:t>mmHg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0-90 </w:t>
            </w:r>
            <w:r>
              <w:br/>
              <w:t>(0-680)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0-90 </w:t>
            </w:r>
            <w:r>
              <w:br/>
              <w:t>(0-680)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0-90 </w:t>
            </w:r>
            <w:r>
              <w:br/>
              <w:t>(0-680)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0-93 </w:t>
            </w:r>
            <w:r>
              <w:br/>
              <w:t>(0-700)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 xml:space="preserve"> Уровень шума, </w:t>
            </w:r>
            <w:proofErr w:type="spellStart"/>
            <w:r>
              <w:t>dB</w:t>
            </w:r>
            <w:proofErr w:type="spellEnd"/>
            <w:r>
              <w:t> </w:t>
            </w:r>
            <w:proofErr w:type="spellStart"/>
            <w:r>
              <w:t>LAeq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39,4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39,4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39,4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39,4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Напряжение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 xml:space="preserve">230 V / 50-60 </w:t>
            </w:r>
            <w:proofErr w:type="spellStart"/>
            <w:r>
              <w:t>Hz</w:t>
            </w:r>
            <w:proofErr w:type="spellEnd"/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Потребляемая мощность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110 VA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110 VA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110 VA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110 VA 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Размеры (</w:t>
            </w:r>
            <w:proofErr w:type="spellStart"/>
            <w:r>
              <w:t>ШхВхД</w:t>
            </w:r>
            <w:proofErr w:type="spellEnd"/>
            <w:r>
              <w:t>), мм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440x300x310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480x900x460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Вес, кг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12,5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21</w:t>
            </w:r>
          </w:p>
        </w:tc>
      </w:tr>
      <w:tr w:rsidR="00C1355C" w:rsidTr="00C135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Диапазон понижения давления во время дренирования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 xml:space="preserve">0-40 см </w:t>
            </w:r>
            <w:proofErr w:type="spellStart"/>
            <w:r>
              <w:t>вод.ст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55C" w:rsidRDefault="00C1355C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7A065B" w:rsidRPr="007A065B" w:rsidRDefault="007A065B" w:rsidP="00C1355C">
      <w:pPr>
        <w:shd w:val="clear" w:color="auto" w:fill="FFFFFF"/>
        <w:jc w:val="center"/>
        <w:rPr>
          <w:rFonts w:cs="Arial"/>
          <w:color w:val="555555"/>
        </w:rPr>
      </w:pPr>
    </w:p>
    <w:sectPr w:rsidR="007A065B" w:rsidRPr="007A065B" w:rsidSect="00D94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FA3" w:rsidRDefault="00F72FA3" w:rsidP="000E3DE4">
      <w:pPr>
        <w:spacing w:after="0" w:line="240" w:lineRule="auto"/>
      </w:pPr>
      <w:r>
        <w:separator/>
      </w:r>
    </w:p>
  </w:endnote>
  <w:endnote w:type="continuationSeparator" w:id="0">
    <w:p w:rsidR="00F72FA3" w:rsidRDefault="00F72FA3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12" w:rsidRDefault="00776A1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12" w:rsidRDefault="00776A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FA3" w:rsidRDefault="00F72FA3" w:rsidP="000E3DE4">
      <w:pPr>
        <w:spacing w:after="0" w:line="240" w:lineRule="auto"/>
      </w:pPr>
      <w:r>
        <w:separator/>
      </w:r>
    </w:p>
  </w:footnote>
  <w:footnote w:type="continuationSeparator" w:id="0">
    <w:p w:rsidR="00F72FA3" w:rsidRDefault="00F72FA3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12" w:rsidRDefault="00776A1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776A12" w:rsidRDefault="000E3DE4" w:rsidP="00776A1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12" w:rsidRDefault="00776A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681B"/>
    <w:multiLevelType w:val="multilevel"/>
    <w:tmpl w:val="59A6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1763A"/>
    <w:multiLevelType w:val="multilevel"/>
    <w:tmpl w:val="AE74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FB6330"/>
    <w:multiLevelType w:val="multilevel"/>
    <w:tmpl w:val="0BE4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41A81"/>
    <w:multiLevelType w:val="multilevel"/>
    <w:tmpl w:val="096E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95BD0"/>
    <w:multiLevelType w:val="multilevel"/>
    <w:tmpl w:val="FC42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93C35"/>
    <w:multiLevelType w:val="multilevel"/>
    <w:tmpl w:val="D83C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C582A"/>
    <w:multiLevelType w:val="multilevel"/>
    <w:tmpl w:val="FCB4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094225"/>
    <w:multiLevelType w:val="multilevel"/>
    <w:tmpl w:val="92F6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4C6826"/>
    <w:multiLevelType w:val="multilevel"/>
    <w:tmpl w:val="AF08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8C1890"/>
    <w:multiLevelType w:val="multilevel"/>
    <w:tmpl w:val="E8F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B5292D"/>
    <w:multiLevelType w:val="multilevel"/>
    <w:tmpl w:val="DAB0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156A1E"/>
    <w:multiLevelType w:val="multilevel"/>
    <w:tmpl w:val="8128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DA79F6"/>
    <w:multiLevelType w:val="multilevel"/>
    <w:tmpl w:val="301E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1D6F50"/>
    <w:multiLevelType w:val="multilevel"/>
    <w:tmpl w:val="3F66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6656B1"/>
    <w:multiLevelType w:val="multilevel"/>
    <w:tmpl w:val="155C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4A6A23"/>
    <w:multiLevelType w:val="multilevel"/>
    <w:tmpl w:val="215A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5200D4"/>
    <w:multiLevelType w:val="multilevel"/>
    <w:tmpl w:val="E508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496B1D"/>
    <w:multiLevelType w:val="multilevel"/>
    <w:tmpl w:val="1764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787072"/>
    <w:multiLevelType w:val="multilevel"/>
    <w:tmpl w:val="1AF6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171A0B"/>
    <w:multiLevelType w:val="multilevel"/>
    <w:tmpl w:val="AFAE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4C191D"/>
    <w:multiLevelType w:val="multilevel"/>
    <w:tmpl w:val="66EC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B27CA0"/>
    <w:multiLevelType w:val="multilevel"/>
    <w:tmpl w:val="A038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625A30"/>
    <w:multiLevelType w:val="multilevel"/>
    <w:tmpl w:val="5F28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25501F"/>
    <w:multiLevelType w:val="multilevel"/>
    <w:tmpl w:val="03DC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2067B6"/>
    <w:multiLevelType w:val="multilevel"/>
    <w:tmpl w:val="2074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5B046E"/>
    <w:multiLevelType w:val="multilevel"/>
    <w:tmpl w:val="5092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DF71C5"/>
    <w:multiLevelType w:val="multilevel"/>
    <w:tmpl w:val="CD94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39020F"/>
    <w:multiLevelType w:val="multilevel"/>
    <w:tmpl w:val="4224E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5A4575"/>
    <w:multiLevelType w:val="multilevel"/>
    <w:tmpl w:val="A442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6A67D3"/>
    <w:multiLevelType w:val="multilevel"/>
    <w:tmpl w:val="9134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7F427E8"/>
    <w:multiLevelType w:val="multilevel"/>
    <w:tmpl w:val="3B98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150D22"/>
    <w:multiLevelType w:val="multilevel"/>
    <w:tmpl w:val="2A0E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CF728E"/>
    <w:multiLevelType w:val="multilevel"/>
    <w:tmpl w:val="E0A6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DDC2C7E"/>
    <w:multiLevelType w:val="multilevel"/>
    <w:tmpl w:val="3B68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0E538B"/>
    <w:multiLevelType w:val="multilevel"/>
    <w:tmpl w:val="A1CA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047B3F"/>
    <w:multiLevelType w:val="multilevel"/>
    <w:tmpl w:val="E428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873433"/>
    <w:multiLevelType w:val="multilevel"/>
    <w:tmpl w:val="ADCE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A00722"/>
    <w:multiLevelType w:val="multilevel"/>
    <w:tmpl w:val="8FF4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C24528"/>
    <w:multiLevelType w:val="multilevel"/>
    <w:tmpl w:val="A34E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E9724F"/>
    <w:multiLevelType w:val="multilevel"/>
    <w:tmpl w:val="00D8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353859"/>
    <w:multiLevelType w:val="multilevel"/>
    <w:tmpl w:val="BB9E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7D41E1"/>
    <w:multiLevelType w:val="multilevel"/>
    <w:tmpl w:val="1CE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1627D8"/>
    <w:multiLevelType w:val="multilevel"/>
    <w:tmpl w:val="A2EE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554ABD"/>
    <w:multiLevelType w:val="multilevel"/>
    <w:tmpl w:val="DDDE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EAA3316"/>
    <w:multiLevelType w:val="multilevel"/>
    <w:tmpl w:val="0E7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9B17E6"/>
    <w:multiLevelType w:val="multilevel"/>
    <w:tmpl w:val="11BC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3808A7"/>
    <w:multiLevelType w:val="multilevel"/>
    <w:tmpl w:val="6426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9F633E"/>
    <w:multiLevelType w:val="multilevel"/>
    <w:tmpl w:val="09F8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5"/>
  </w:num>
  <w:num w:numId="3">
    <w:abstractNumId w:val="45"/>
  </w:num>
  <w:num w:numId="4">
    <w:abstractNumId w:val="29"/>
  </w:num>
  <w:num w:numId="5">
    <w:abstractNumId w:val="8"/>
  </w:num>
  <w:num w:numId="6">
    <w:abstractNumId w:val="22"/>
  </w:num>
  <w:num w:numId="7">
    <w:abstractNumId w:val="26"/>
  </w:num>
  <w:num w:numId="8">
    <w:abstractNumId w:val="9"/>
  </w:num>
  <w:num w:numId="9">
    <w:abstractNumId w:val="0"/>
  </w:num>
  <w:num w:numId="10">
    <w:abstractNumId w:val="11"/>
  </w:num>
  <w:num w:numId="11">
    <w:abstractNumId w:val="19"/>
  </w:num>
  <w:num w:numId="12">
    <w:abstractNumId w:val="23"/>
  </w:num>
  <w:num w:numId="13">
    <w:abstractNumId w:val="44"/>
  </w:num>
  <w:num w:numId="14">
    <w:abstractNumId w:val="43"/>
  </w:num>
  <w:num w:numId="15">
    <w:abstractNumId w:val="38"/>
  </w:num>
  <w:num w:numId="16">
    <w:abstractNumId w:val="1"/>
  </w:num>
  <w:num w:numId="17">
    <w:abstractNumId w:val="20"/>
  </w:num>
  <w:num w:numId="18">
    <w:abstractNumId w:val="33"/>
  </w:num>
  <w:num w:numId="19">
    <w:abstractNumId w:val="31"/>
  </w:num>
  <w:num w:numId="20">
    <w:abstractNumId w:val="39"/>
  </w:num>
  <w:num w:numId="21">
    <w:abstractNumId w:val="41"/>
  </w:num>
  <w:num w:numId="22">
    <w:abstractNumId w:val="30"/>
  </w:num>
  <w:num w:numId="23">
    <w:abstractNumId w:val="25"/>
  </w:num>
  <w:num w:numId="24">
    <w:abstractNumId w:val="21"/>
  </w:num>
  <w:num w:numId="25">
    <w:abstractNumId w:val="10"/>
  </w:num>
  <w:num w:numId="26">
    <w:abstractNumId w:val="27"/>
  </w:num>
  <w:num w:numId="27">
    <w:abstractNumId w:val="28"/>
  </w:num>
  <w:num w:numId="28">
    <w:abstractNumId w:val="42"/>
  </w:num>
  <w:num w:numId="29">
    <w:abstractNumId w:val="3"/>
  </w:num>
  <w:num w:numId="30">
    <w:abstractNumId w:val="12"/>
  </w:num>
  <w:num w:numId="31">
    <w:abstractNumId w:val="15"/>
  </w:num>
  <w:num w:numId="32">
    <w:abstractNumId w:val="2"/>
  </w:num>
  <w:num w:numId="33">
    <w:abstractNumId w:val="17"/>
  </w:num>
  <w:num w:numId="34">
    <w:abstractNumId w:val="35"/>
  </w:num>
  <w:num w:numId="35">
    <w:abstractNumId w:val="18"/>
  </w:num>
  <w:num w:numId="36">
    <w:abstractNumId w:val="7"/>
  </w:num>
  <w:num w:numId="37">
    <w:abstractNumId w:val="46"/>
  </w:num>
  <w:num w:numId="38">
    <w:abstractNumId w:val="16"/>
  </w:num>
  <w:num w:numId="39">
    <w:abstractNumId w:val="36"/>
  </w:num>
  <w:num w:numId="40">
    <w:abstractNumId w:val="24"/>
  </w:num>
  <w:num w:numId="41">
    <w:abstractNumId w:val="34"/>
  </w:num>
  <w:num w:numId="42">
    <w:abstractNumId w:val="37"/>
  </w:num>
  <w:num w:numId="43">
    <w:abstractNumId w:val="40"/>
  </w:num>
  <w:num w:numId="44">
    <w:abstractNumId w:val="14"/>
  </w:num>
  <w:num w:numId="45">
    <w:abstractNumId w:val="47"/>
  </w:num>
  <w:num w:numId="46">
    <w:abstractNumId w:val="13"/>
  </w:num>
  <w:num w:numId="47">
    <w:abstractNumId w:val="6"/>
  </w:num>
  <w:num w:numId="48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B7641"/>
    <w:rsid w:val="002D7EA4"/>
    <w:rsid w:val="002E413E"/>
    <w:rsid w:val="002E55B4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0B63"/>
    <w:rsid w:val="00372E84"/>
    <w:rsid w:val="00373FE9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23AB0"/>
    <w:rsid w:val="00731D9F"/>
    <w:rsid w:val="00735B1C"/>
    <w:rsid w:val="00736988"/>
    <w:rsid w:val="007417DB"/>
    <w:rsid w:val="00751073"/>
    <w:rsid w:val="00755DF9"/>
    <w:rsid w:val="007624E3"/>
    <w:rsid w:val="007720C6"/>
    <w:rsid w:val="00776A12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75F8"/>
    <w:rsid w:val="0088295B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7E51"/>
    <w:rsid w:val="009C158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577A9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72FA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146</cp:revision>
  <dcterms:created xsi:type="dcterms:W3CDTF">2015-11-26T14:28:00Z</dcterms:created>
  <dcterms:modified xsi:type="dcterms:W3CDTF">2016-03-23T12:30:00Z</dcterms:modified>
</cp:coreProperties>
</file>