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73" w:rsidRPr="009A7C73" w:rsidRDefault="009A7C73" w:rsidP="009A7C73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b/>
          <w:color w:val="2F383D"/>
          <w:kern w:val="36"/>
          <w:sz w:val="38"/>
          <w:szCs w:val="38"/>
          <w:lang w:val="ka-GE" w:eastAsia="ru-RU"/>
        </w:rPr>
      </w:pPr>
      <w:proofErr w:type="spellStart"/>
      <w:r w:rsidRPr="009A7C7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Допплер</w:t>
      </w:r>
      <w:proofErr w:type="spellEnd"/>
      <w:r w:rsidRPr="009A7C7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фетальный </w:t>
      </w:r>
      <w:proofErr w:type="spellStart"/>
      <w:r w:rsidRPr="009A7C7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Lateo</w:t>
      </w:r>
      <w:proofErr w:type="spellEnd"/>
      <w:r w:rsidRPr="009A7C7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D 250</w:t>
      </w:r>
    </w:p>
    <w:p w:rsidR="009A7C73" w:rsidRDefault="009A7C73" w:rsidP="009A7C73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14700" cy="3314700"/>
            <wp:effectExtent l="19050" t="0" r="0" b="0"/>
            <wp:docPr id="1" name="Picture 1" descr="Допплер фетальный Lateo D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пплер фетальный Lateo D 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73" w:rsidRDefault="009A7C73" w:rsidP="009A7C7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9A7C73" w:rsidRDefault="009A7C73" w:rsidP="009A7C7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9A7C73" w:rsidRDefault="009A7C73" w:rsidP="009A7C7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9A7C73" w:rsidRDefault="009A7C73" w:rsidP="009A7C7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9A7C73" w:rsidRDefault="009A7C73" w:rsidP="009A7C73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9A7C73" w:rsidRDefault="00BB3387" w:rsidP="009A7C7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9A7C7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9A7C73">
        <w:rPr>
          <w:rFonts w:ascii="Arial" w:hAnsi="Arial" w:cs="Arial"/>
          <w:color w:val="000000"/>
          <w:sz w:val="23"/>
          <w:szCs w:val="23"/>
        </w:rPr>
        <w:br/>
      </w:r>
      <w:r w:rsidR="009A7C73">
        <w:rPr>
          <w:rFonts w:ascii="Arial" w:hAnsi="Arial" w:cs="Arial"/>
          <w:color w:val="000000"/>
          <w:sz w:val="23"/>
          <w:szCs w:val="23"/>
        </w:rPr>
        <w:br/>
        <w:t xml:space="preserve">Фетальный </w:t>
      </w:r>
      <w:proofErr w:type="spellStart"/>
      <w:r w:rsidR="009A7C73">
        <w:rPr>
          <w:rFonts w:ascii="Arial" w:hAnsi="Arial" w:cs="Arial"/>
          <w:color w:val="000000"/>
          <w:sz w:val="23"/>
          <w:szCs w:val="23"/>
        </w:rPr>
        <w:t>допплер</w:t>
      </w:r>
      <w:proofErr w:type="spellEnd"/>
      <w:r w:rsidR="009A7C73">
        <w:rPr>
          <w:rFonts w:ascii="Arial" w:hAnsi="Arial" w:cs="Arial"/>
          <w:color w:val="000000"/>
          <w:sz w:val="23"/>
          <w:szCs w:val="23"/>
        </w:rPr>
        <w:t xml:space="preserve"> - портативный детектор, предназначенный для проведения исследований сердцебиения плода. Может использоваться в условиях акушерских стационаров и амбулаторно-поликлинических учреждений. Позволяет эффективно решать вопросы рациональной тактики ведения беременности и родов.</w:t>
      </w:r>
    </w:p>
    <w:p w:rsidR="009A7C73" w:rsidRDefault="009A7C73" w:rsidP="009A7C73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Параметры, отображаемые на дисплее:</w:t>
      </w:r>
    </w:p>
    <w:p w:rsidR="009A7C73" w:rsidRDefault="009A7C73" w:rsidP="009A7C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частота сердечных сокращений;</w:t>
      </w:r>
    </w:p>
    <w:p w:rsidR="009A7C73" w:rsidRDefault="009A7C73" w:rsidP="009A7C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индикатор сердцебиений;</w:t>
      </w:r>
    </w:p>
    <w:p w:rsidR="009A7C73" w:rsidRDefault="009A7C73" w:rsidP="009A7C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индикатор уровня заряда батареи;</w:t>
      </w:r>
    </w:p>
    <w:p w:rsidR="009A7C73" w:rsidRDefault="009A7C73" w:rsidP="009A7C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режим работы.</w:t>
      </w:r>
    </w:p>
    <w:p w:rsidR="009A7C73" w:rsidRDefault="009A7C73" w:rsidP="009A7C73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Наличие четырех рабочих режимов:</w:t>
      </w:r>
    </w:p>
    <w:p w:rsidR="009A7C73" w:rsidRDefault="009A7C73" w:rsidP="009A7C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отображение ЧСС плода в режиме реального времени;</w:t>
      </w:r>
    </w:p>
    <w:p w:rsidR="009A7C73" w:rsidRDefault="009A7C73" w:rsidP="009A7C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отображение средней величины ЧСС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ппода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9A7C73" w:rsidRDefault="009A7C73" w:rsidP="009A7C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режим работы с подсветкой экрана;</w:t>
      </w:r>
    </w:p>
    <w:p w:rsidR="009A7C73" w:rsidRDefault="009A7C73" w:rsidP="009A7C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режим длительного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мониторирования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5026CC" w:rsidRPr="00DC192F" w:rsidRDefault="005026CC" w:rsidP="00A8293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5026CC" w:rsidRPr="00DC192F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C6" w:rsidRDefault="000421C6" w:rsidP="000E3DE4">
      <w:pPr>
        <w:spacing w:after="0" w:line="240" w:lineRule="auto"/>
      </w:pPr>
      <w:r>
        <w:separator/>
      </w:r>
    </w:p>
  </w:endnote>
  <w:endnote w:type="continuationSeparator" w:id="0">
    <w:p w:rsidR="000421C6" w:rsidRDefault="000421C6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FF5388" w:rsidRDefault="00FF5388" w:rsidP="00FF5388">
    <w:pPr>
      <w:pStyle w:val="Footer"/>
    </w:pPr>
    <w:r w:rsidRPr="00FF5388">
      <w:t xml:space="preserve">Тел (846) 300-45-87         сайт: </w:t>
    </w:r>
    <w:proofErr w:type="spellStart"/>
    <w:r w:rsidRPr="00FF5388">
      <w:t>rim-med.ru</w:t>
    </w:r>
    <w:proofErr w:type="spellEnd"/>
    <w:r w:rsidRPr="00FF5388">
      <w:t xml:space="preserve">    </w:t>
    </w:r>
    <w:proofErr w:type="spellStart"/>
    <w:r w:rsidRPr="00FF5388">
      <w:t>E-mail</w:t>
    </w:r>
    <w:proofErr w:type="spellEnd"/>
    <w:r w:rsidRPr="00FF5388">
      <w:t xml:space="preserve">: info@rim-med.ru       </w:t>
    </w:r>
    <w:proofErr w:type="spellStart"/>
    <w:r w:rsidRPr="00FF5388">
      <w:t>скайп</w:t>
    </w:r>
    <w:proofErr w:type="spellEnd"/>
    <w:r w:rsidRPr="00FF5388">
      <w:t xml:space="preserve">: </w:t>
    </w:r>
    <w:proofErr w:type="spellStart"/>
    <w:r w:rsidRPr="00FF5388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C6" w:rsidRDefault="000421C6" w:rsidP="000E3DE4">
      <w:pPr>
        <w:spacing w:after="0" w:line="240" w:lineRule="auto"/>
      </w:pPr>
      <w:r>
        <w:separator/>
      </w:r>
    </w:p>
  </w:footnote>
  <w:footnote w:type="continuationSeparator" w:id="0">
    <w:p w:rsidR="000421C6" w:rsidRDefault="000421C6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29"/>
  </w:num>
  <w:num w:numId="9">
    <w:abstractNumId w:val="31"/>
  </w:num>
  <w:num w:numId="10">
    <w:abstractNumId w:val="9"/>
  </w:num>
  <w:num w:numId="11">
    <w:abstractNumId w:val="32"/>
  </w:num>
  <w:num w:numId="12">
    <w:abstractNumId w:val="12"/>
  </w:num>
  <w:num w:numId="13">
    <w:abstractNumId w:val="28"/>
  </w:num>
  <w:num w:numId="14">
    <w:abstractNumId w:val="3"/>
  </w:num>
  <w:num w:numId="15">
    <w:abstractNumId w:val="4"/>
  </w:num>
  <w:num w:numId="16">
    <w:abstractNumId w:val="24"/>
  </w:num>
  <w:num w:numId="17">
    <w:abstractNumId w:val="21"/>
  </w:num>
  <w:num w:numId="18">
    <w:abstractNumId w:val="27"/>
  </w:num>
  <w:num w:numId="19">
    <w:abstractNumId w:val="25"/>
  </w:num>
  <w:num w:numId="20">
    <w:abstractNumId w:val="23"/>
  </w:num>
  <w:num w:numId="21">
    <w:abstractNumId w:val="10"/>
  </w:num>
  <w:num w:numId="22">
    <w:abstractNumId w:val="1"/>
  </w:num>
  <w:num w:numId="23">
    <w:abstractNumId w:val="6"/>
  </w:num>
  <w:num w:numId="24">
    <w:abstractNumId w:val="7"/>
  </w:num>
  <w:num w:numId="25">
    <w:abstractNumId w:val="19"/>
  </w:num>
  <w:num w:numId="26">
    <w:abstractNumId w:val="26"/>
  </w:num>
  <w:num w:numId="27">
    <w:abstractNumId w:val="17"/>
  </w:num>
  <w:num w:numId="28">
    <w:abstractNumId w:val="14"/>
  </w:num>
  <w:num w:numId="29">
    <w:abstractNumId w:val="8"/>
  </w:num>
  <w:num w:numId="30">
    <w:abstractNumId w:val="15"/>
  </w:num>
  <w:num w:numId="31">
    <w:abstractNumId w:val="0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421C6"/>
    <w:rsid w:val="00056C0F"/>
    <w:rsid w:val="000E3DE4"/>
    <w:rsid w:val="001954C8"/>
    <w:rsid w:val="001B5DF4"/>
    <w:rsid w:val="001E50E9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A59FC"/>
    <w:rsid w:val="006E45F7"/>
    <w:rsid w:val="007417DB"/>
    <w:rsid w:val="007624E3"/>
    <w:rsid w:val="0080210C"/>
    <w:rsid w:val="008048D9"/>
    <w:rsid w:val="008406D8"/>
    <w:rsid w:val="008575F8"/>
    <w:rsid w:val="00892382"/>
    <w:rsid w:val="00926165"/>
    <w:rsid w:val="009400EA"/>
    <w:rsid w:val="00987135"/>
    <w:rsid w:val="009A7C73"/>
    <w:rsid w:val="00A82932"/>
    <w:rsid w:val="00BB3387"/>
    <w:rsid w:val="00BD7AC8"/>
    <w:rsid w:val="00C11FDB"/>
    <w:rsid w:val="00C1246A"/>
    <w:rsid w:val="00D46638"/>
    <w:rsid w:val="00D579A5"/>
    <w:rsid w:val="00DC192F"/>
    <w:rsid w:val="00DF4E80"/>
    <w:rsid w:val="00E33AEE"/>
    <w:rsid w:val="00E77859"/>
    <w:rsid w:val="00F62B94"/>
    <w:rsid w:val="00F8524F"/>
    <w:rsid w:val="00FE0632"/>
    <w:rsid w:val="00FF4A42"/>
    <w:rsid w:val="00FF5388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19</cp:revision>
  <dcterms:created xsi:type="dcterms:W3CDTF">2015-11-26T14:28:00Z</dcterms:created>
  <dcterms:modified xsi:type="dcterms:W3CDTF">2016-03-23T12:13:00Z</dcterms:modified>
</cp:coreProperties>
</file>