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4A" w:rsidRPr="00B56F4A" w:rsidRDefault="00B56F4A" w:rsidP="00B56F4A">
      <w:pPr>
        <w:pStyle w:val="Heading1"/>
        <w:spacing w:before="335" w:after="167" w:line="586" w:lineRule="atLeast"/>
        <w:jc w:val="center"/>
        <w:rPr>
          <w:rFonts w:ascii="Arial" w:hAnsi="Arial" w:cs="Arial"/>
          <w:b w:val="0"/>
          <w:bCs w:val="0"/>
          <w:color w:val="2F383D"/>
          <w:sz w:val="50"/>
          <w:szCs w:val="50"/>
          <w:lang w:val="en-US"/>
        </w:rPr>
      </w:pPr>
      <w:r>
        <w:rPr>
          <w:rFonts w:ascii="Arial" w:hAnsi="Arial" w:cs="Arial"/>
          <w:b w:val="0"/>
          <w:bCs w:val="0"/>
          <w:color w:val="2F383D"/>
          <w:sz w:val="50"/>
          <w:szCs w:val="50"/>
        </w:rPr>
        <w:t>Детский</w:t>
      </w:r>
      <w:r w:rsidRPr="00B56F4A">
        <w:rPr>
          <w:rFonts w:ascii="Arial" w:hAnsi="Arial" w:cs="Arial"/>
          <w:b w:val="0"/>
          <w:bCs w:val="0"/>
          <w:color w:val="2F383D"/>
          <w:sz w:val="50"/>
          <w:szCs w:val="50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2F383D"/>
          <w:sz w:val="50"/>
          <w:szCs w:val="50"/>
        </w:rPr>
        <w:t>регулируемый</w:t>
      </w:r>
      <w:r w:rsidRPr="00B56F4A">
        <w:rPr>
          <w:rFonts w:ascii="Arial" w:hAnsi="Arial" w:cs="Arial"/>
          <w:b w:val="0"/>
          <w:bCs w:val="0"/>
          <w:color w:val="2F383D"/>
          <w:sz w:val="50"/>
          <w:szCs w:val="50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2F383D"/>
          <w:sz w:val="50"/>
          <w:szCs w:val="50"/>
        </w:rPr>
        <w:t>воротник</w:t>
      </w:r>
      <w:r w:rsidRPr="00B56F4A">
        <w:rPr>
          <w:rFonts w:ascii="Arial" w:hAnsi="Arial" w:cs="Arial"/>
          <w:b w:val="0"/>
          <w:bCs w:val="0"/>
          <w:color w:val="2F383D"/>
          <w:sz w:val="50"/>
          <w:szCs w:val="50"/>
          <w:lang w:val="en-US"/>
        </w:rPr>
        <w:t xml:space="preserve"> Stifneck Pedi-Select Extrication Collar</w:t>
      </w:r>
    </w:p>
    <w:p w:rsidR="00B56F4A" w:rsidRDefault="00B56F4A" w:rsidP="00B56F4A">
      <w:pPr>
        <w:shd w:val="clear" w:color="auto" w:fill="FFFFFF"/>
        <w:textAlignment w:val="center"/>
        <w:rPr>
          <w:rFonts w:ascii="Arial" w:hAnsi="Arial" w:cs="Arial"/>
          <w:color w:val="555555"/>
        </w:rPr>
      </w:pPr>
      <w:r>
        <w:rPr>
          <w:rFonts w:ascii="Arial" w:hAnsi="Arial" w:cs="Arial"/>
          <w:noProof/>
          <w:color w:val="555555"/>
          <w:lang w:eastAsia="ru-RU"/>
        </w:rPr>
        <w:drawing>
          <wp:inline distT="0" distB="0" distL="0" distR="0">
            <wp:extent cx="2743200" cy="2785745"/>
            <wp:effectExtent l="19050" t="0" r="0" b="0"/>
            <wp:docPr id="1" name="Picture 1" descr="Детский регулируемый воротник Stifneck Pedi-Select Extrication Co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регулируемый воротник Stifneck Pedi-Select Extrication Coll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lang w:eastAsia="ru-RU"/>
        </w:rPr>
        <w:drawing>
          <wp:inline distT="0" distB="0" distL="0" distR="0">
            <wp:extent cx="2381885" cy="1605280"/>
            <wp:effectExtent l="19050" t="0" r="0" b="0"/>
            <wp:docPr id="2" name="Picture 2" descr="Детский регулируемый воротник Stifneck Pedi-Select Extrication Co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регулируемый воротник Stifneck Pedi-Select Extrication Coll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F4A" w:rsidRDefault="00B56F4A" w:rsidP="00B56F4A">
      <w:pPr>
        <w:pStyle w:val="Heading5"/>
        <w:shd w:val="clear" w:color="auto" w:fill="FFFFFF"/>
        <w:spacing w:before="419" w:beforeAutospacing="0" w:after="84" w:afterAutospacing="0"/>
        <w:rPr>
          <w:rFonts w:ascii="inherit" w:hAnsi="inherit" w:cs="Arial"/>
          <w:color w:val="2F383D"/>
          <w:sz w:val="23"/>
          <w:szCs w:val="23"/>
        </w:rPr>
      </w:pPr>
      <w:r>
        <w:rPr>
          <w:rFonts w:ascii="inherit" w:hAnsi="inherit" w:cs="Arial"/>
          <w:color w:val="2F383D"/>
          <w:sz w:val="23"/>
          <w:szCs w:val="23"/>
        </w:rPr>
        <w:t>Полное описание</w:t>
      </w:r>
    </w:p>
    <w:p w:rsidR="00B56F4A" w:rsidRDefault="00B56F4A" w:rsidP="00B56F4A">
      <w:pPr>
        <w:shd w:val="clear" w:color="auto" w:fill="FFFFFF"/>
        <w:spacing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b/>
          <w:bCs/>
          <w:color w:val="555555"/>
        </w:rPr>
        <w:t xml:space="preserve">Семейство фиксирующих воротников </w:t>
      </w:r>
      <w:proofErr w:type="spellStart"/>
      <w:r>
        <w:rPr>
          <w:rFonts w:ascii="Arial" w:hAnsi="Arial" w:cs="Arial"/>
          <w:b/>
          <w:bCs/>
          <w:color w:val="555555"/>
        </w:rPr>
        <w:t>Stifneck</w:t>
      </w:r>
      <w:proofErr w:type="spellEnd"/>
      <w:r>
        <w:rPr>
          <w:rFonts w:ascii="Arial" w:hAnsi="Arial" w:cs="Arial"/>
          <w:b/>
          <w:bCs/>
          <w:color w:val="555555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</w:rPr>
        <w:t>Select</w:t>
      </w:r>
      <w:proofErr w:type="spellEnd"/>
      <w:r>
        <w:rPr>
          <w:rFonts w:ascii="Arial" w:hAnsi="Arial" w:cs="Arial"/>
          <w:b/>
          <w:bCs/>
          <w:color w:val="555555"/>
        </w:rPr>
        <w:t xml:space="preserve"> пополнилось регулируемым детским воротником </w:t>
      </w:r>
      <w:proofErr w:type="spellStart"/>
      <w:r>
        <w:rPr>
          <w:rFonts w:ascii="Arial" w:hAnsi="Arial" w:cs="Arial"/>
          <w:b/>
          <w:bCs/>
          <w:color w:val="555555"/>
        </w:rPr>
        <w:t>Stifneck</w:t>
      </w:r>
      <w:proofErr w:type="spellEnd"/>
      <w:r>
        <w:rPr>
          <w:rFonts w:ascii="Arial" w:hAnsi="Arial" w:cs="Arial"/>
          <w:b/>
          <w:bCs/>
          <w:color w:val="555555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</w:rPr>
        <w:t>Pedi-Select</w:t>
      </w:r>
      <w:proofErr w:type="spellEnd"/>
      <w:r>
        <w:rPr>
          <w:rFonts w:ascii="Arial" w:hAnsi="Arial" w:cs="Arial"/>
          <w:b/>
          <w:bCs/>
          <w:color w:val="555555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</w:rPr>
        <w:t>Extrication</w:t>
      </w:r>
      <w:proofErr w:type="spellEnd"/>
      <w:r>
        <w:rPr>
          <w:rFonts w:ascii="Arial" w:hAnsi="Arial" w:cs="Arial"/>
          <w:b/>
          <w:bCs/>
          <w:color w:val="555555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</w:rPr>
        <w:t>Collar</w:t>
      </w:r>
      <w:proofErr w:type="spellEnd"/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t>Преимущества:</w:t>
      </w:r>
      <w:r>
        <w:rPr>
          <w:rFonts w:ascii="Arial" w:hAnsi="Arial" w:cs="Arial"/>
          <w:color w:val="555555"/>
        </w:rPr>
        <w:br/>
      </w:r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Воротник оснащен розовой (для простоты идентификации) </w:t>
      </w:r>
      <w:proofErr w:type="spellStart"/>
      <w:r>
        <w:rPr>
          <w:rFonts w:ascii="Arial" w:hAnsi="Arial" w:cs="Arial"/>
          <w:color w:val="555555"/>
        </w:rPr>
        <w:t>викриловой</w:t>
      </w:r>
      <w:proofErr w:type="spellEnd"/>
      <w:r>
        <w:rPr>
          <w:rFonts w:ascii="Arial" w:hAnsi="Arial" w:cs="Arial"/>
          <w:color w:val="555555"/>
        </w:rPr>
        <w:t xml:space="preserve"> фиксирующей лентой</w:t>
      </w:r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Размер подобран с целью большего соответствия для детей с различными антропометрическими данными</w:t>
      </w:r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Имеются специальные крючки для крепления устройств </w:t>
      </w:r>
      <w:proofErr w:type="spellStart"/>
      <w:r>
        <w:rPr>
          <w:rFonts w:ascii="Arial" w:hAnsi="Arial" w:cs="Arial"/>
          <w:color w:val="555555"/>
        </w:rPr>
        <w:t>кислородотерапии</w:t>
      </w:r>
      <w:proofErr w:type="spellEnd"/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Увеличенные отверстия для обеспечения лучшего доступа к трахее и задней поверхности шеи</w:t>
      </w:r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Легко фиксируется одним движением</w:t>
      </w:r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Регулируется по 3-м размерам</w:t>
      </w:r>
    </w:p>
    <w:p w:rsidR="00B56F4A" w:rsidRDefault="00B56F4A" w:rsidP="00B56F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1" w:lineRule="atLeast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Прост в применении</w:t>
      </w:r>
    </w:p>
    <w:p w:rsidR="00CD2DC1" w:rsidRDefault="00CD2DC1"/>
    <w:sectPr w:rsidR="00CD2DC1" w:rsidSect="00CD2D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843" w:rsidRDefault="00140843" w:rsidP="0060397E">
      <w:pPr>
        <w:spacing w:after="0" w:line="240" w:lineRule="auto"/>
      </w:pPr>
      <w:r>
        <w:separator/>
      </w:r>
    </w:p>
  </w:endnote>
  <w:endnote w:type="continuationSeparator" w:id="0">
    <w:p w:rsidR="00140843" w:rsidRDefault="00140843" w:rsidP="0060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6C" w:rsidRDefault="00E45D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7E" w:rsidRPr="00E45D6C" w:rsidRDefault="00E45D6C" w:rsidP="00E45D6C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6C" w:rsidRDefault="00E45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843" w:rsidRDefault="00140843" w:rsidP="0060397E">
      <w:pPr>
        <w:spacing w:after="0" w:line="240" w:lineRule="auto"/>
      </w:pPr>
      <w:r>
        <w:separator/>
      </w:r>
    </w:p>
  </w:footnote>
  <w:footnote w:type="continuationSeparator" w:id="0">
    <w:p w:rsidR="00140843" w:rsidRDefault="00140843" w:rsidP="0060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6C" w:rsidRDefault="00E45D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6C" w:rsidRDefault="00E45D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6C" w:rsidRDefault="00E45D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51B"/>
    <w:multiLevelType w:val="multilevel"/>
    <w:tmpl w:val="4A18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55710"/>
    <w:multiLevelType w:val="multilevel"/>
    <w:tmpl w:val="C09E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70954"/>
    <w:multiLevelType w:val="multilevel"/>
    <w:tmpl w:val="1A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C427F"/>
    <w:multiLevelType w:val="multilevel"/>
    <w:tmpl w:val="679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D7019"/>
    <w:multiLevelType w:val="multilevel"/>
    <w:tmpl w:val="7CB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971DD"/>
    <w:multiLevelType w:val="multilevel"/>
    <w:tmpl w:val="D25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20E5E"/>
    <w:multiLevelType w:val="multilevel"/>
    <w:tmpl w:val="CEAA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8466A"/>
    <w:multiLevelType w:val="multilevel"/>
    <w:tmpl w:val="2060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B35DE"/>
    <w:multiLevelType w:val="multilevel"/>
    <w:tmpl w:val="93A8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83014"/>
    <w:multiLevelType w:val="multilevel"/>
    <w:tmpl w:val="45D4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453"/>
    <w:rsid w:val="00140843"/>
    <w:rsid w:val="00151017"/>
    <w:rsid w:val="00443EAA"/>
    <w:rsid w:val="0060397E"/>
    <w:rsid w:val="006C6D4A"/>
    <w:rsid w:val="006F5D46"/>
    <w:rsid w:val="008712B2"/>
    <w:rsid w:val="00AC210B"/>
    <w:rsid w:val="00B56F4A"/>
    <w:rsid w:val="00CD2DC1"/>
    <w:rsid w:val="00D636E3"/>
    <w:rsid w:val="00E0185C"/>
    <w:rsid w:val="00E15CB3"/>
    <w:rsid w:val="00E45D6C"/>
    <w:rsid w:val="00EE1C2F"/>
    <w:rsid w:val="00F42453"/>
    <w:rsid w:val="00F9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C1"/>
  </w:style>
  <w:style w:type="paragraph" w:styleId="Heading1">
    <w:name w:val="heading 1"/>
    <w:basedOn w:val="Normal"/>
    <w:next w:val="Normal"/>
    <w:link w:val="Heading1Char"/>
    <w:uiPriority w:val="9"/>
    <w:qFormat/>
    <w:rsid w:val="00F42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F424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24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F42453"/>
  </w:style>
  <w:style w:type="character" w:styleId="Hyperlink">
    <w:name w:val="Hyperlink"/>
    <w:basedOn w:val="DefaultParagraphFont"/>
    <w:uiPriority w:val="99"/>
    <w:semiHidden/>
    <w:unhideWhenUsed/>
    <w:rsid w:val="00F424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2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0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97E"/>
  </w:style>
  <w:style w:type="paragraph" w:styleId="Footer">
    <w:name w:val="footer"/>
    <w:basedOn w:val="Normal"/>
    <w:link w:val="FooterChar"/>
    <w:uiPriority w:val="99"/>
    <w:unhideWhenUsed/>
    <w:rsid w:val="0060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457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76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298301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126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3328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4036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1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4731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9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3341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5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4058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878351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3482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30160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145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1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26901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756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0885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998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4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7912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614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98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8076228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105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95225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9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579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22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74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2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632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2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72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469466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440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9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5039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732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7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5532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955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9466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128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0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18484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376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6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866398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132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2985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8105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6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8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002963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0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3783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8293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168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820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448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1703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089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6</cp:revision>
  <dcterms:created xsi:type="dcterms:W3CDTF">2015-11-26T17:34:00Z</dcterms:created>
  <dcterms:modified xsi:type="dcterms:W3CDTF">2016-03-23T10:59:00Z</dcterms:modified>
</cp:coreProperties>
</file>