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2765" w:rsidRPr="00D62765" w:rsidRDefault="00D62765" w:rsidP="00D62765">
      <w:pPr>
        <w:pStyle w:val="Heading1"/>
        <w:spacing w:before="335" w:after="167" w:line="586" w:lineRule="atLeast"/>
        <w:jc w:val="center"/>
        <w:rPr>
          <w:rFonts w:ascii="Arial" w:hAnsi="Arial" w:cs="Arial"/>
          <w:bCs w:val="0"/>
          <w:color w:val="2F383D"/>
          <w:sz w:val="40"/>
          <w:szCs w:val="40"/>
        </w:rPr>
      </w:pPr>
      <w:r w:rsidRPr="00D62765">
        <w:rPr>
          <w:rFonts w:ascii="Arial" w:hAnsi="Arial" w:cs="Arial"/>
          <w:bCs w:val="0"/>
          <w:color w:val="2F383D"/>
          <w:sz w:val="40"/>
          <w:szCs w:val="40"/>
        </w:rPr>
        <w:t>Электрокардиограф 6/12-канальный SCHILLER CARDIOVIT AT-2</w:t>
      </w:r>
    </w:p>
    <w:p w:rsidR="00A31156" w:rsidRDefault="00A31156" w:rsidP="00A31156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>
        <w:rPr>
          <w:rFonts w:ascii="Arial" w:eastAsia="Times New Roman" w:hAnsi="Arial" w:cs="Arial"/>
          <w:noProof/>
          <w:color w:val="000000"/>
          <w:sz w:val="25"/>
          <w:szCs w:val="25"/>
          <w:lang w:eastAsia="ru-RU"/>
        </w:rPr>
        <w:drawing>
          <wp:inline distT="0" distB="0" distL="0" distR="0">
            <wp:extent cx="4053220" cy="4053220"/>
            <wp:effectExtent l="19050" t="0" r="4430" b="0"/>
            <wp:docPr id="1" name="Picture 1" descr="Электрокардиограф 6/12-канальный SCHILLER CARDIOVIT AT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Электрокардиограф 6/12-канальный SCHILLER CARDIOVIT AT-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006" cy="40530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1156" w:rsidRPr="00A31156" w:rsidRDefault="00A31156" w:rsidP="00A31156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A31156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Характеристики</w:t>
      </w:r>
    </w:p>
    <w:p w:rsidR="00A31156" w:rsidRPr="00A31156" w:rsidRDefault="00A31156" w:rsidP="00A31156">
      <w:pPr>
        <w:pBdr>
          <w:bottom w:val="dotted" w:sz="6" w:space="0" w:color="BFBFBF"/>
        </w:pBd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b/>
          <w:bCs/>
          <w:color w:val="000000"/>
          <w:sz w:val="25"/>
          <w:szCs w:val="25"/>
          <w:shd w:val="clear" w:color="auto" w:fill="FFFFFF"/>
          <w:lang w:eastAsia="ru-RU"/>
        </w:rPr>
        <w:t>Бренд:</w:t>
      </w:r>
    </w:p>
    <w:p w:rsidR="00A31156" w:rsidRPr="00A31156" w:rsidRDefault="00A31156" w:rsidP="00A31156">
      <w:pPr>
        <w:pBdr>
          <w:bottom w:val="dotted" w:sz="6" w:space="0" w:color="BFBFBF"/>
        </w:pBdr>
        <w:shd w:val="clear" w:color="auto" w:fill="FFFFFF"/>
        <w:spacing w:after="0" w:line="240" w:lineRule="auto"/>
        <w:ind w:left="720"/>
        <w:jc w:val="righ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shd w:val="clear" w:color="auto" w:fill="FFFFFF"/>
          <w:lang w:eastAsia="ru-RU"/>
        </w:rPr>
        <w:t>SCHILLER AG</w:t>
      </w:r>
    </w:p>
    <w:p w:rsidR="00A31156" w:rsidRPr="00A31156" w:rsidRDefault="00A31156" w:rsidP="00A31156">
      <w:pPr>
        <w:shd w:val="clear" w:color="auto" w:fill="FFFFFF"/>
        <w:spacing w:before="419" w:after="84" w:line="240" w:lineRule="auto"/>
        <w:outlineLvl w:val="4"/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</w:pPr>
      <w:r w:rsidRPr="00A31156">
        <w:rPr>
          <w:rFonts w:ascii="inherit" w:eastAsia="Times New Roman" w:hAnsi="inherit" w:cs="Arial"/>
          <w:b/>
          <w:bCs/>
          <w:color w:val="2F383D"/>
          <w:sz w:val="23"/>
          <w:szCs w:val="23"/>
          <w:lang w:eastAsia="ru-RU"/>
        </w:rPr>
        <w:t>Полное описание</w:t>
      </w:r>
    </w:p>
    <w:p w:rsidR="00A31156" w:rsidRPr="00A31156" w:rsidRDefault="00A31156" w:rsidP="00A31156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АТ-2 обеспечивает печать полноразмерных отчетов формата А4 в течение нескольких секунд - достаточно одного нажатия клавиши</w:t>
      </w:r>
    </w:p>
    <w:p w:rsidR="00A31156" w:rsidRPr="00A31156" w:rsidRDefault="00A31156" w:rsidP="00A31156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К опциям относятся программа измерения и интерпретации. Прибор может быть укомплектован тележкой.</w:t>
      </w:r>
    </w:p>
    <w:p w:rsidR="00A31156" w:rsidRPr="00A31156" w:rsidRDefault="00A31156" w:rsidP="00A31156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6/12-канальный электрокардиограф</w:t>
      </w:r>
    </w:p>
    <w:p w:rsidR="00A31156" w:rsidRPr="00A31156" w:rsidRDefault="00A31156" w:rsidP="00A31156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b/>
          <w:bCs/>
          <w:color w:val="000000"/>
          <w:sz w:val="25"/>
          <w:szCs w:val="25"/>
          <w:lang w:eastAsia="ru-RU"/>
        </w:rPr>
        <w:t>Характеристики:</w:t>
      </w:r>
    </w:p>
    <w:p w:rsidR="00A31156" w:rsidRPr="00A31156" w:rsidRDefault="00A31156" w:rsidP="00A311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6/12 канальное представление всех 12 синхронно зарегистрированных отведений</w:t>
      </w:r>
    </w:p>
    <w:p w:rsidR="00A31156" w:rsidRPr="00A31156" w:rsidRDefault="00A31156" w:rsidP="00A311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Автоматический и ручной режимы</w:t>
      </w:r>
    </w:p>
    <w:p w:rsidR="00A31156" w:rsidRPr="00A31156" w:rsidRDefault="00A31156" w:rsidP="00A311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Полноразмерный отчет формата А4</w:t>
      </w:r>
    </w:p>
    <w:p w:rsidR="00A31156" w:rsidRPr="00A31156" w:rsidRDefault="00A31156" w:rsidP="00A311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lastRenderedPageBreak/>
        <w:t>Встроенный аккумулятор, обеспечивающий до 400 регистраций</w:t>
      </w:r>
    </w:p>
    <w:p w:rsidR="00A31156" w:rsidRPr="00A31156" w:rsidRDefault="00A31156" w:rsidP="00A311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Управление одной клавишей</w:t>
      </w:r>
    </w:p>
    <w:p w:rsidR="00A31156" w:rsidRPr="00A31156" w:rsidRDefault="00A31156" w:rsidP="00A311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Встроенный термопринтер</w:t>
      </w:r>
    </w:p>
    <w:p w:rsidR="00A31156" w:rsidRPr="00A31156" w:rsidRDefault="00A31156" w:rsidP="00A31156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color w:val="000000"/>
          <w:sz w:val="25"/>
          <w:szCs w:val="25"/>
          <w:lang w:eastAsia="ru-RU"/>
        </w:rPr>
        <w:t>Программа компьютерной интерпретации ЭКГ</w:t>
      </w:r>
    </w:p>
    <w:p w:rsidR="00A31156" w:rsidRPr="00A31156" w:rsidRDefault="00A31156" w:rsidP="00A31156">
      <w:pPr>
        <w:shd w:val="clear" w:color="auto" w:fill="FFFFFF"/>
        <w:spacing w:after="167" w:line="359" w:lineRule="atLeast"/>
        <w:rPr>
          <w:rFonts w:ascii="Arial" w:eastAsia="Times New Roman" w:hAnsi="Arial" w:cs="Arial"/>
          <w:color w:val="000000"/>
          <w:sz w:val="25"/>
          <w:szCs w:val="25"/>
          <w:lang w:eastAsia="ru-RU"/>
        </w:rPr>
      </w:pPr>
      <w:r w:rsidRPr="00A31156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t>Требуется больше информации о товаре?</w:t>
      </w:r>
      <w:r w:rsidRPr="00A31156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  <w:t>Позвоните по телефону</w:t>
      </w:r>
      <w:r w:rsidRPr="00A31156">
        <w:rPr>
          <w:rFonts w:ascii="Arial" w:eastAsia="Times New Roman" w:hAnsi="Arial" w:cs="Arial"/>
          <w:i/>
          <w:iCs/>
          <w:color w:val="000000"/>
          <w:sz w:val="25"/>
          <w:szCs w:val="25"/>
          <w:lang w:eastAsia="ru-RU"/>
        </w:rPr>
        <w:br/>
        <w:t>8 (846) 331-39-76</w:t>
      </w:r>
    </w:p>
    <w:p w:rsidR="00A81041" w:rsidRDefault="00A81041"/>
    <w:sectPr w:rsidR="00A81041" w:rsidSect="00A8104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0F7" w:rsidRDefault="007F70F7" w:rsidP="00D62765">
      <w:pPr>
        <w:spacing w:after="0" w:line="240" w:lineRule="auto"/>
      </w:pPr>
      <w:r>
        <w:separator/>
      </w:r>
    </w:p>
  </w:endnote>
  <w:endnote w:type="continuationSeparator" w:id="0">
    <w:p w:rsidR="007F70F7" w:rsidRDefault="007F70F7" w:rsidP="00D62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22" w:rsidRDefault="00686E22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65" w:rsidRPr="00686E22" w:rsidRDefault="00686E22" w:rsidP="00686E22">
    <w:pPr>
      <w:pStyle w:val="Footer"/>
      <w:jc w:val="center"/>
      <w:rPr>
        <w:lang w:val="en-US"/>
      </w:rPr>
    </w:pPr>
    <w:r>
      <w:t>Тел</w:t>
    </w:r>
    <w:r w:rsidRPr="00AC77BB">
      <w:rPr>
        <w:lang w:val="en-US"/>
      </w:rPr>
      <w:t xml:space="preserve"> (846) 300-45-87         </w:t>
    </w:r>
    <w:r>
      <w:t>сайт</w:t>
    </w:r>
    <w:r w:rsidRPr="00AC77BB">
      <w:rPr>
        <w:lang w:val="en-US"/>
      </w:rPr>
      <w:t xml:space="preserve">: rim-med.ru    E-mail: info@rim-med.ru       </w:t>
    </w:r>
    <w:proofErr w:type="spellStart"/>
    <w:r>
      <w:t>скайп</w:t>
    </w:r>
    <w:proofErr w:type="spellEnd"/>
    <w:r w:rsidRPr="00AC77BB">
      <w:rPr>
        <w:lang w:val="en-US"/>
      </w:rPr>
      <w:t>: info-rimmed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22" w:rsidRDefault="00686E22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0F7" w:rsidRDefault="007F70F7" w:rsidP="00D62765">
      <w:pPr>
        <w:spacing w:after="0" w:line="240" w:lineRule="auto"/>
      </w:pPr>
      <w:r>
        <w:separator/>
      </w:r>
    </w:p>
  </w:footnote>
  <w:footnote w:type="continuationSeparator" w:id="0">
    <w:p w:rsidR="007F70F7" w:rsidRDefault="007F70F7" w:rsidP="00D627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22" w:rsidRDefault="00686E22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2765" w:rsidRPr="00686E22" w:rsidRDefault="00D62765" w:rsidP="00686E22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6E22" w:rsidRDefault="00686E2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654F47"/>
    <w:multiLevelType w:val="multilevel"/>
    <w:tmpl w:val="5EC87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C26736"/>
    <w:multiLevelType w:val="multilevel"/>
    <w:tmpl w:val="B7246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591EA7"/>
    <w:multiLevelType w:val="multilevel"/>
    <w:tmpl w:val="560A3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AFB637C"/>
    <w:multiLevelType w:val="multilevel"/>
    <w:tmpl w:val="AB74F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1156"/>
    <w:rsid w:val="00212A36"/>
    <w:rsid w:val="00245D02"/>
    <w:rsid w:val="005811F4"/>
    <w:rsid w:val="00686E22"/>
    <w:rsid w:val="007244D2"/>
    <w:rsid w:val="00751B11"/>
    <w:rsid w:val="007F70F7"/>
    <w:rsid w:val="00A31156"/>
    <w:rsid w:val="00A81041"/>
    <w:rsid w:val="00B3397D"/>
    <w:rsid w:val="00D62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041"/>
  </w:style>
  <w:style w:type="paragraph" w:styleId="Heading1">
    <w:name w:val="heading 1"/>
    <w:basedOn w:val="Normal"/>
    <w:next w:val="Normal"/>
    <w:link w:val="Heading1Char"/>
    <w:uiPriority w:val="9"/>
    <w:qFormat/>
    <w:rsid w:val="00A3115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A31156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A3115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abel">
    <w:name w:val="label"/>
    <w:basedOn w:val="DefaultParagraphFont"/>
    <w:rsid w:val="00A31156"/>
  </w:style>
  <w:style w:type="character" w:styleId="Hyperlink">
    <w:name w:val="Hyperlink"/>
    <w:basedOn w:val="DefaultParagraphFont"/>
    <w:uiPriority w:val="99"/>
    <w:semiHidden/>
    <w:unhideWhenUsed/>
    <w:rsid w:val="00A3115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A31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DefaultParagraphFont"/>
    <w:rsid w:val="00A31156"/>
  </w:style>
  <w:style w:type="paragraph" w:styleId="BalloonText">
    <w:name w:val="Balloon Text"/>
    <w:basedOn w:val="Normal"/>
    <w:link w:val="BalloonTextChar"/>
    <w:uiPriority w:val="99"/>
    <w:semiHidden/>
    <w:unhideWhenUsed/>
    <w:rsid w:val="00A311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1156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A3115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er">
    <w:name w:val="header"/>
    <w:basedOn w:val="Normal"/>
    <w:link w:val="HeaderChar"/>
    <w:uiPriority w:val="99"/>
    <w:semiHidden/>
    <w:unhideWhenUsed/>
    <w:rsid w:val="00D6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62765"/>
  </w:style>
  <w:style w:type="paragraph" w:styleId="Footer">
    <w:name w:val="footer"/>
    <w:basedOn w:val="Normal"/>
    <w:link w:val="FooterChar"/>
    <w:uiPriority w:val="99"/>
    <w:unhideWhenUsed/>
    <w:rsid w:val="00D6276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276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91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94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91056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1287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27566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1185853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17098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793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6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38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1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307938">
          <w:marLeft w:val="0"/>
          <w:marRight w:val="0"/>
          <w:marTop w:val="0"/>
          <w:marBottom w:val="0"/>
          <w:divBdr>
            <w:top w:val="single" w:sz="6" w:space="4" w:color="EEEEEE"/>
            <w:left w:val="single" w:sz="2" w:space="0" w:color="EEEEEE"/>
            <w:bottom w:val="single" w:sz="6" w:space="8" w:color="EEEEEE"/>
            <w:right w:val="single" w:sz="2" w:space="4" w:color="EEEEEE"/>
          </w:divBdr>
        </w:div>
        <w:div w:id="996417703">
          <w:marLeft w:val="0"/>
          <w:marRight w:val="0"/>
          <w:marTop w:val="0"/>
          <w:marBottom w:val="0"/>
          <w:divBdr>
            <w:top w:val="single" w:sz="6" w:space="8" w:color="EEEEEE"/>
            <w:left w:val="single" w:sz="2" w:space="4" w:color="EEEEEE"/>
            <w:bottom w:val="single" w:sz="6" w:space="8" w:color="EEEEEE"/>
            <w:right w:val="single" w:sz="2" w:space="0" w:color="EEEEEE"/>
          </w:divBdr>
          <w:divsChild>
            <w:div w:id="1831869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74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LegendeVivante@outlook.com</dc:creator>
  <cp:lastModifiedBy>LegendeVivante@outlook.com</cp:lastModifiedBy>
  <cp:revision>5</cp:revision>
  <dcterms:created xsi:type="dcterms:W3CDTF">2015-11-26T17:11:00Z</dcterms:created>
  <dcterms:modified xsi:type="dcterms:W3CDTF">2016-03-23T10:19:00Z</dcterms:modified>
</cp:coreProperties>
</file>