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F3B" w:rsidRPr="00845F3B" w:rsidRDefault="00845F3B" w:rsidP="00845F3B">
      <w:pPr>
        <w:pStyle w:val="Heading1"/>
        <w:spacing w:before="335" w:after="167" w:line="586" w:lineRule="atLeast"/>
        <w:jc w:val="center"/>
        <w:rPr>
          <w:rFonts w:ascii="Arial" w:hAnsi="Arial" w:cs="Arial"/>
          <w:bCs w:val="0"/>
          <w:color w:val="2F383D"/>
          <w:sz w:val="40"/>
          <w:szCs w:val="40"/>
        </w:rPr>
      </w:pPr>
      <w:r w:rsidRPr="00845F3B">
        <w:rPr>
          <w:rFonts w:ascii="Arial" w:hAnsi="Arial" w:cs="Arial"/>
          <w:bCs w:val="0"/>
          <w:color w:val="2F383D"/>
          <w:sz w:val="40"/>
          <w:szCs w:val="40"/>
        </w:rPr>
        <w:t>Фетальный монитор G6A</w:t>
      </w:r>
    </w:p>
    <w:p w:rsidR="00845F3B" w:rsidRDefault="00845F3B" w:rsidP="005B7545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5B7545" w:rsidRPr="005B7545" w:rsidRDefault="005B7545" w:rsidP="005B7545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3200400" cy="2541270"/>
            <wp:effectExtent l="19050" t="0" r="0" b="0"/>
            <wp:docPr id="1" name="Picture 1" descr="Фетальный монитор G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етальный монитор G6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2585927" cy="2679404"/>
            <wp:effectExtent l="19050" t="0" r="4873" b="0"/>
            <wp:docPr id="2" name="Picture 2" descr="Фетальный монитор G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етальный монитор G6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929" cy="2679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545" w:rsidRPr="005B7545" w:rsidRDefault="005B7545" w:rsidP="005B7545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2883639" cy="1944740"/>
            <wp:effectExtent l="19050" t="0" r="0" b="0"/>
            <wp:docPr id="3" name="Picture 3" descr="Фетальный монитор G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етальный монитор G6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384" cy="1949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2974423" cy="1956391"/>
            <wp:effectExtent l="19050" t="0" r="0" b="0"/>
            <wp:docPr id="4" name="Picture 4" descr="Фетальный монитор G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етальный монитор G6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111" cy="1956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545" w:rsidRPr="005B7545" w:rsidRDefault="005B7545" w:rsidP="005B7545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5B7545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Характеристики</w:t>
      </w:r>
    </w:p>
    <w:p w:rsidR="005B7545" w:rsidRPr="005B7545" w:rsidRDefault="005B7545" w:rsidP="005B7545">
      <w:pPr>
        <w:pBdr>
          <w:bottom w:val="dotted" w:sz="6" w:space="0" w:color="BFBFBF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5B7545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FFFFFF"/>
          <w:lang w:eastAsia="ru-RU"/>
        </w:rPr>
        <w:t>Бренд:</w:t>
      </w:r>
    </w:p>
    <w:p w:rsidR="005B7545" w:rsidRPr="005B7545" w:rsidRDefault="005B7545" w:rsidP="005B7545">
      <w:pPr>
        <w:pBdr>
          <w:bottom w:val="dotted" w:sz="6" w:space="0" w:color="BFBFBF"/>
        </w:pBd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B7545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General Meditech</w:t>
      </w:r>
    </w:p>
    <w:p w:rsidR="005B7545" w:rsidRPr="005B7545" w:rsidRDefault="005B7545" w:rsidP="005B7545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5B7545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Полное описание</w:t>
      </w:r>
    </w:p>
    <w:p w:rsidR="005B7545" w:rsidRPr="005B7545" w:rsidRDefault="005B7545" w:rsidP="005B7545">
      <w:pPr>
        <w:shd w:val="clear" w:color="auto" w:fill="FFFFFF"/>
        <w:spacing w:before="335" w:after="167" w:line="240" w:lineRule="auto"/>
        <w:outlineLvl w:val="1"/>
        <w:rPr>
          <w:rFonts w:ascii="inherit" w:eastAsia="Times New Roman" w:hAnsi="inherit" w:cs="Arial"/>
          <w:color w:val="2F383D"/>
          <w:sz w:val="40"/>
          <w:szCs w:val="40"/>
          <w:lang w:eastAsia="ru-RU"/>
        </w:rPr>
      </w:pPr>
      <w:r w:rsidRPr="005B7545">
        <w:rPr>
          <w:rFonts w:ascii="inherit" w:eastAsia="Times New Roman" w:hAnsi="inherit" w:cs="Arial"/>
          <w:color w:val="2F383D"/>
          <w:sz w:val="40"/>
          <w:szCs w:val="40"/>
          <w:lang w:eastAsia="ru-RU"/>
        </w:rPr>
        <w:t>Технические характеристики</w:t>
      </w:r>
    </w:p>
    <w:p w:rsidR="005B7545" w:rsidRPr="005B7545" w:rsidRDefault="005B7545" w:rsidP="005B7545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B7545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ЧЧС плода:</w:t>
      </w:r>
      <w:r w:rsidRPr="005B7545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Частота ультразвука -  1МHz; 1,5 МHz; 2,0 МHz</w:t>
      </w:r>
      <w:r w:rsidRPr="005B7545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Пределы измерений -  30-240 ударов в минуту</w:t>
      </w:r>
      <w:r w:rsidRPr="005B7545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Точность измерений -  +/- 1 диапазона</w:t>
      </w:r>
      <w:r w:rsidRPr="005B7545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B7545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B7545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Регистрация движения плода:</w:t>
      </w:r>
      <w:r w:rsidRPr="005B7545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Автоматический / Ручной режим</w:t>
      </w:r>
      <w:r w:rsidRPr="005B7545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B7545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B7545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lastRenderedPageBreak/>
        <w:t>Токометрия:</w:t>
      </w:r>
      <w:r w:rsidRPr="005B7545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Пределы измерений  0-100%</w:t>
      </w:r>
      <w:r w:rsidRPr="005B7545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Разрешение -  1%</w:t>
      </w:r>
      <w:r w:rsidRPr="005B7545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B7545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B7545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Принтер:</w:t>
      </w:r>
      <w:r w:rsidRPr="005B7545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Встроенный термопринтер высокого разрешения</w:t>
      </w:r>
      <w:r w:rsidRPr="005B7545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Бумага - термобумага z-типа</w:t>
      </w:r>
      <w:r w:rsidRPr="005B7545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Ширина бумаги -  110мм</w:t>
      </w:r>
      <w:r w:rsidRPr="005B7545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Скорость печати - 1см/мин, 2см/мин, 3 см/мин, 25 мм/сек</w:t>
      </w:r>
      <w:r w:rsidRPr="005B7545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Питание от сети - 100-220В, 50/60 Гц</w:t>
      </w:r>
      <w:r w:rsidRPr="005B7545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B7545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B7545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Стандартная комплектация:</w:t>
      </w:r>
      <w:r w:rsidRPr="005B7545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ЧСС плода, токометрия, определение подвижности плода, бумага 110мм, встроенный принтер</w:t>
      </w:r>
      <w:r w:rsidRPr="005B7545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B7545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B7545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Дополнительно:</w:t>
      </w:r>
      <w:r w:rsidRPr="005B7545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ЧСС двух плодов, датчик AST (функция пробуждения плода), система беспроводных датчиков, мобильная стойка с корзиной и кронштейном.</w:t>
      </w:r>
    </w:p>
    <w:p w:rsidR="005B7545" w:rsidRPr="005B7545" w:rsidRDefault="005B7545" w:rsidP="005B7545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B754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Требуется больше информации о товаре?</w:t>
      </w:r>
      <w:r w:rsidRPr="005B754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br/>
        <w:t>Позвоните по телефону</w:t>
      </w:r>
      <w:r w:rsidRPr="005B7545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br/>
        <w:t>8 (846) 331-39-76</w:t>
      </w:r>
      <w:r w:rsidRPr="005B7545">
        <w:rPr>
          <w:rFonts w:ascii="Arial" w:eastAsia="Times New Roman" w:hAnsi="Arial" w:cs="Arial"/>
          <w:i/>
          <w:iCs/>
          <w:color w:val="000000"/>
          <w:sz w:val="25"/>
          <w:lang w:eastAsia="ru-RU"/>
        </w:rPr>
        <w:t> </w:t>
      </w:r>
    </w:p>
    <w:p w:rsidR="00F2733E" w:rsidRDefault="00F2733E"/>
    <w:sectPr w:rsidR="00F2733E" w:rsidSect="00F273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01C" w:rsidRDefault="00C4701C" w:rsidP="00845F3B">
      <w:pPr>
        <w:spacing w:after="0" w:line="240" w:lineRule="auto"/>
      </w:pPr>
      <w:r>
        <w:separator/>
      </w:r>
    </w:p>
  </w:endnote>
  <w:endnote w:type="continuationSeparator" w:id="0">
    <w:p w:rsidR="00C4701C" w:rsidRDefault="00C4701C" w:rsidP="00845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763" w:rsidRDefault="003A376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F3B" w:rsidRPr="004F119F" w:rsidRDefault="004F119F" w:rsidP="004F119F">
    <w:pPr>
      <w:pStyle w:val="Footer"/>
    </w:pPr>
    <w:r>
      <w:t>Тел</w:t>
    </w:r>
    <w:r w:rsidRPr="0080210C">
      <w:rPr>
        <w:lang w:val="en-US"/>
      </w:rPr>
      <w:t xml:space="preserve"> (846) </w:t>
    </w:r>
    <w:r w:rsidRPr="00B55EB4">
      <w:rPr>
        <w:lang w:val="en-US"/>
      </w:rPr>
      <w:t>300-45-87</w:t>
    </w:r>
    <w:r w:rsidRPr="0080210C">
      <w:rPr>
        <w:lang w:val="en-US"/>
      </w:rPr>
      <w:t xml:space="preserve"> </w:t>
    </w:r>
    <w:r>
      <w:rPr>
        <w:lang w:val="en-US"/>
      </w:rPr>
      <w:t xml:space="preserve">        </w:t>
    </w:r>
    <w:r>
      <w:t>сайт</w:t>
    </w:r>
    <w:r w:rsidRPr="00BB20BF">
      <w:rPr>
        <w:lang w:val="en-US"/>
      </w:rPr>
      <w:t>: rim-med.ru</w:t>
    </w:r>
    <w:r>
      <w:rPr>
        <w:lang w:val="en-US"/>
      </w:rPr>
      <w:t xml:space="preserve">    E-mail</w:t>
    </w:r>
    <w:r w:rsidRPr="00BB20BF">
      <w:rPr>
        <w:lang w:val="en-US"/>
      </w:rPr>
      <w:t>:</w:t>
    </w:r>
    <w:r w:rsidRPr="00F50AE0">
      <w:rPr>
        <w:lang w:val="en-US"/>
      </w:rPr>
      <w:t xml:space="preserve"> </w:t>
    </w:r>
    <w:hyperlink r:id="rId1" w:history="1">
      <w:r w:rsidRPr="00B227D5">
        <w:rPr>
          <w:rStyle w:val="Hyperlink"/>
          <w:lang w:val="en-US"/>
        </w:rPr>
        <w:t>info@rim-med.ru</w:t>
      </w:r>
    </w:hyperlink>
    <w:r>
      <w:rPr>
        <w:lang w:val="en-US"/>
      </w:rPr>
      <w:t xml:space="preserve"> </w:t>
    </w:r>
    <w:r w:rsidRPr="00056C0F">
      <w:rPr>
        <w:lang w:val="en-US"/>
      </w:rPr>
      <w:t xml:space="preserve">      </w:t>
    </w:r>
    <w:r>
      <w:t>скайп</w:t>
    </w:r>
    <w:r w:rsidRPr="00056C0F">
      <w:rPr>
        <w:lang w:val="en-US"/>
      </w:rPr>
      <w:t xml:space="preserve">: </w:t>
    </w:r>
    <w:r>
      <w:rPr>
        <w:lang w:val="en-US"/>
      </w:rPr>
      <w:t>info-rimmed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763" w:rsidRDefault="003A37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01C" w:rsidRDefault="00C4701C" w:rsidP="00845F3B">
      <w:pPr>
        <w:spacing w:after="0" w:line="240" w:lineRule="auto"/>
      </w:pPr>
      <w:r>
        <w:separator/>
      </w:r>
    </w:p>
  </w:footnote>
  <w:footnote w:type="continuationSeparator" w:id="0">
    <w:p w:rsidR="00C4701C" w:rsidRDefault="00C4701C" w:rsidP="00845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763" w:rsidRDefault="003A37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F3B" w:rsidRPr="003A3763" w:rsidRDefault="00845F3B" w:rsidP="003A376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763" w:rsidRDefault="003A37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F364C"/>
    <w:multiLevelType w:val="multilevel"/>
    <w:tmpl w:val="B780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7545"/>
    <w:rsid w:val="00030CEE"/>
    <w:rsid w:val="003A3763"/>
    <w:rsid w:val="004F119F"/>
    <w:rsid w:val="005B7545"/>
    <w:rsid w:val="00845F3B"/>
    <w:rsid w:val="00994F7B"/>
    <w:rsid w:val="00A954DC"/>
    <w:rsid w:val="00C36623"/>
    <w:rsid w:val="00C4701C"/>
    <w:rsid w:val="00E05D10"/>
    <w:rsid w:val="00F2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E"/>
  </w:style>
  <w:style w:type="paragraph" w:styleId="Heading1">
    <w:name w:val="heading 1"/>
    <w:basedOn w:val="Normal"/>
    <w:next w:val="Normal"/>
    <w:link w:val="Heading1Char"/>
    <w:uiPriority w:val="9"/>
    <w:qFormat/>
    <w:rsid w:val="005B75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5B75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5">
    <w:name w:val="heading 5"/>
    <w:basedOn w:val="Normal"/>
    <w:link w:val="Heading5Char"/>
    <w:uiPriority w:val="9"/>
    <w:qFormat/>
    <w:rsid w:val="005B754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75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5Char">
    <w:name w:val="Heading 5 Char"/>
    <w:basedOn w:val="DefaultParagraphFont"/>
    <w:link w:val="Heading5"/>
    <w:uiPriority w:val="9"/>
    <w:rsid w:val="005B75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abel">
    <w:name w:val="label"/>
    <w:basedOn w:val="DefaultParagraphFont"/>
    <w:rsid w:val="005B7545"/>
  </w:style>
  <w:style w:type="character" w:styleId="Hyperlink">
    <w:name w:val="Hyperlink"/>
    <w:basedOn w:val="DefaultParagraphFont"/>
    <w:uiPriority w:val="99"/>
    <w:unhideWhenUsed/>
    <w:rsid w:val="005B754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B7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B7545"/>
  </w:style>
  <w:style w:type="paragraph" w:styleId="BalloonText">
    <w:name w:val="Balloon Text"/>
    <w:basedOn w:val="Normal"/>
    <w:link w:val="BalloonTextChar"/>
    <w:uiPriority w:val="99"/>
    <w:semiHidden/>
    <w:unhideWhenUsed/>
    <w:rsid w:val="005B7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54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B7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845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5F3B"/>
  </w:style>
  <w:style w:type="paragraph" w:styleId="Footer">
    <w:name w:val="footer"/>
    <w:basedOn w:val="Normal"/>
    <w:link w:val="FooterChar"/>
    <w:uiPriority w:val="99"/>
    <w:unhideWhenUsed/>
    <w:rsid w:val="00845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F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9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0622">
                  <w:marLeft w:val="0"/>
                  <w:marRight w:val="0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3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62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23365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336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69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44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23607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932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04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9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484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786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2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8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93987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7882967">
              <w:marLeft w:val="0"/>
              <w:marRight w:val="6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94289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9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761475">
                                  <w:marLeft w:val="0"/>
                                  <w:marRight w:val="100"/>
                                  <w:marTop w:val="50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4768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338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84430">
                                  <w:marLeft w:val="0"/>
                                  <w:marRight w:val="100"/>
                                  <w:marTop w:val="50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607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90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07195">
                                  <w:marLeft w:val="0"/>
                                  <w:marRight w:val="100"/>
                                  <w:marTop w:val="50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5831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10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35412">
                                  <w:marLeft w:val="0"/>
                                  <w:marRight w:val="100"/>
                                  <w:marTop w:val="50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2649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3984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937811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106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im-me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LegendeVivante@outlook.com</dc:creator>
  <cp:lastModifiedBy>LegendeVivante@outlook.com</cp:lastModifiedBy>
  <cp:revision>4</cp:revision>
  <dcterms:created xsi:type="dcterms:W3CDTF">2015-11-26T17:47:00Z</dcterms:created>
  <dcterms:modified xsi:type="dcterms:W3CDTF">2016-03-20T19:50:00Z</dcterms:modified>
</cp:coreProperties>
</file>