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3955A7" w:rsidRPr="003955A7" w:rsidRDefault="003955A7" w:rsidP="003955A7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</w:pPr>
      <w:r w:rsidRPr="003955A7">
        <w:rPr>
          <w:rFonts w:ascii="Arial" w:eastAsia="Times New Roman" w:hAnsi="Arial" w:cs="Arial"/>
          <w:b/>
          <w:bCs/>
          <w:kern w:val="36"/>
          <w:sz w:val="46"/>
          <w:szCs w:val="46"/>
          <w:lang w:eastAsia="ru-RU"/>
        </w:rPr>
        <w:t>Автоматическое урологическое кресло</w:t>
      </w:r>
    </w:p>
    <w:p w:rsidR="003955A7" w:rsidRDefault="003955A7" w:rsidP="003955A7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810000" cy="3200400"/>
            <wp:effectExtent l="19050" t="0" r="0" b="0"/>
            <wp:docPr id="1" name="Picture 1" descr="Автоматическое урологическое 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ое урологическое кресл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5A7" w:rsidRDefault="003955A7" w:rsidP="003955A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3955A7" w:rsidRDefault="003955A7" w:rsidP="003955A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Olsen</w:t>
      </w:r>
      <w:proofErr w:type="spellEnd"/>
    </w:p>
    <w:p w:rsidR="003955A7" w:rsidRDefault="003955A7" w:rsidP="003955A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3955A7" w:rsidRDefault="003955A7" w:rsidP="003955A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3955A7" w:rsidRDefault="003955A7" w:rsidP="003955A7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дистанционная регулировка высоты (от 67 до 94 см), сиденья (до 30 град.) и наклона спинки;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ширина сиденья 60 см;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3 мотора производства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Bosch</w:t>
      </w:r>
      <w:proofErr w:type="spellEnd"/>
      <w:r>
        <w:rPr>
          <w:rFonts w:ascii="Arial" w:hAnsi="Arial" w:cs="Arial"/>
          <w:color w:val="555555"/>
          <w:sz w:val="20"/>
          <w:szCs w:val="20"/>
        </w:rPr>
        <w:t>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регулируемые подколенные опоры;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выдвижной поддон из нержавеющей стали, </w:t>
      </w:r>
      <w:r>
        <w:rPr>
          <w:rFonts w:ascii="Arial" w:hAnsi="Arial" w:cs="Arial"/>
          <w:color w:val="555555"/>
          <w:sz w:val="20"/>
          <w:szCs w:val="20"/>
        </w:rPr>
        <w:br/>
        <w:t>держатель рулона бумаги;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съемная ножная секция;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100 мм блокируемые колеса;</w:t>
      </w:r>
    </w:p>
    <w:p w:rsidR="003955A7" w:rsidRDefault="003955A7" w:rsidP="003955A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максимальная нагрузка 250 кг.</w:t>
      </w:r>
    </w:p>
    <w:p w:rsidR="003955A7" w:rsidRDefault="003955A7" w:rsidP="003955A7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Цвет: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>голубой, зеленый, серый, желтый, оранжевый</w:t>
      </w: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8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63B" w:rsidRDefault="00AC763B" w:rsidP="000E3DE4">
      <w:pPr>
        <w:spacing w:after="0" w:line="240" w:lineRule="auto"/>
      </w:pPr>
      <w:r>
        <w:separator/>
      </w:r>
    </w:p>
  </w:endnote>
  <w:endnote w:type="continuationSeparator" w:id="0">
    <w:p w:rsidR="00AC763B" w:rsidRDefault="00AC763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63B" w:rsidRDefault="00AC763B" w:rsidP="000E3DE4">
      <w:pPr>
        <w:spacing w:after="0" w:line="240" w:lineRule="auto"/>
      </w:pPr>
      <w:r>
        <w:separator/>
      </w:r>
    </w:p>
  </w:footnote>
  <w:footnote w:type="continuationSeparator" w:id="0">
    <w:p w:rsidR="00AC763B" w:rsidRDefault="00AC763B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A42D0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63B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0254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151</cp:revision>
  <dcterms:created xsi:type="dcterms:W3CDTF">2015-11-26T14:28:00Z</dcterms:created>
  <dcterms:modified xsi:type="dcterms:W3CDTF">2016-03-20T18:42:00Z</dcterms:modified>
</cp:coreProperties>
</file>