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50CA" w:rsidRPr="001F50CA" w:rsidRDefault="001F50CA" w:rsidP="001F50CA">
      <w:pPr>
        <w:pStyle w:val="Heading1"/>
        <w:spacing w:before="335" w:after="167" w:line="586" w:lineRule="atLeast"/>
        <w:jc w:val="center"/>
        <w:rPr>
          <w:rFonts w:ascii="Arial" w:hAnsi="Arial" w:cs="Arial"/>
          <w:bCs w:val="0"/>
          <w:color w:val="2F383D"/>
          <w:sz w:val="40"/>
          <w:szCs w:val="40"/>
        </w:rPr>
      </w:pPr>
      <w:r w:rsidRPr="001F50CA">
        <w:rPr>
          <w:rFonts w:ascii="Arial" w:hAnsi="Arial" w:cs="Arial"/>
          <w:bCs w:val="0"/>
          <w:color w:val="2F383D"/>
          <w:sz w:val="40"/>
          <w:szCs w:val="40"/>
        </w:rPr>
        <w:t>Ларингоскоп с комплектом клинков с лампами и рукояткой</w:t>
      </w:r>
    </w:p>
    <w:p w:rsidR="001F50CA" w:rsidRDefault="001F50CA" w:rsidP="006C10ED">
      <w:pPr>
        <w:shd w:val="clear" w:color="auto" w:fill="FFFFFF"/>
        <w:spacing w:after="0" w:line="240" w:lineRule="auto"/>
        <w:textAlignment w:val="center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</w:p>
    <w:p w:rsidR="006C10ED" w:rsidRDefault="006C10ED" w:rsidP="006C10ED">
      <w:pPr>
        <w:shd w:val="clear" w:color="auto" w:fill="FFFFFF"/>
        <w:spacing w:after="0" w:line="240" w:lineRule="auto"/>
        <w:textAlignment w:val="center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5"/>
          <w:szCs w:val="25"/>
          <w:lang w:eastAsia="ru-RU"/>
        </w:rPr>
        <w:drawing>
          <wp:inline distT="0" distB="0" distL="0" distR="0">
            <wp:extent cx="3200400" cy="2402840"/>
            <wp:effectExtent l="19050" t="0" r="0" b="0"/>
            <wp:docPr id="1" name="Picture 1" descr="Ларингоскоп с комплектом клинков с лампами и рукоят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рингоскоп с комплектом клинков с лампами и рукояткой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2402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000000"/>
          <w:sz w:val="25"/>
          <w:szCs w:val="25"/>
          <w:lang w:eastAsia="ru-RU"/>
        </w:rPr>
        <w:drawing>
          <wp:inline distT="0" distB="0" distL="0" distR="0">
            <wp:extent cx="2554029" cy="2588439"/>
            <wp:effectExtent l="19050" t="0" r="0" b="0"/>
            <wp:docPr id="2" name="Picture 2" descr="Ларингоскоп с комплектом клинков с лампами и рукоят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Ларингоскоп с комплектом клинков с лампами и рукояткой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7624" cy="25920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10ED" w:rsidRPr="006C10ED" w:rsidRDefault="006C10ED" w:rsidP="006C10ED">
      <w:pPr>
        <w:shd w:val="clear" w:color="auto" w:fill="FFFFFF"/>
        <w:spacing w:before="419" w:after="84" w:line="240" w:lineRule="auto"/>
        <w:outlineLvl w:val="4"/>
        <w:rPr>
          <w:rFonts w:ascii="inherit" w:eastAsia="Times New Roman" w:hAnsi="inherit" w:cs="Arial"/>
          <w:b/>
          <w:bCs/>
          <w:color w:val="2F383D"/>
          <w:sz w:val="23"/>
          <w:szCs w:val="23"/>
          <w:lang w:eastAsia="ru-RU"/>
        </w:rPr>
      </w:pPr>
      <w:r w:rsidRPr="006C10ED">
        <w:rPr>
          <w:rFonts w:ascii="inherit" w:eastAsia="Times New Roman" w:hAnsi="inherit" w:cs="Arial"/>
          <w:b/>
          <w:bCs/>
          <w:color w:val="2F383D"/>
          <w:sz w:val="23"/>
          <w:szCs w:val="23"/>
          <w:lang w:eastAsia="ru-RU"/>
        </w:rPr>
        <w:t>Характеристики</w:t>
      </w:r>
    </w:p>
    <w:p w:rsidR="006C10ED" w:rsidRPr="006C10ED" w:rsidRDefault="006C10ED" w:rsidP="006C10ED">
      <w:pPr>
        <w:pBdr>
          <w:bottom w:val="dotted" w:sz="6" w:space="0" w:color="BFBFBF"/>
        </w:pBd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5"/>
          <w:szCs w:val="25"/>
          <w:lang w:eastAsia="ru-RU"/>
        </w:rPr>
      </w:pPr>
      <w:r w:rsidRPr="006C10ED">
        <w:rPr>
          <w:rFonts w:ascii="Arial" w:eastAsia="Times New Roman" w:hAnsi="Arial" w:cs="Arial"/>
          <w:b/>
          <w:bCs/>
          <w:color w:val="000000"/>
          <w:sz w:val="25"/>
          <w:szCs w:val="25"/>
          <w:shd w:val="clear" w:color="auto" w:fill="FFFFFF"/>
          <w:lang w:eastAsia="ru-RU"/>
        </w:rPr>
        <w:t>Бренд:</w:t>
      </w:r>
    </w:p>
    <w:p w:rsidR="006C10ED" w:rsidRPr="006C10ED" w:rsidRDefault="006C10ED" w:rsidP="006C10ED">
      <w:pPr>
        <w:pBdr>
          <w:bottom w:val="dotted" w:sz="6" w:space="0" w:color="BFBFBF"/>
        </w:pBdr>
        <w:shd w:val="clear" w:color="auto" w:fill="FFFFFF"/>
        <w:spacing w:after="0" w:line="240" w:lineRule="auto"/>
        <w:ind w:left="720"/>
        <w:jc w:val="right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6C10E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Красногвардеец</w:t>
      </w:r>
    </w:p>
    <w:p w:rsidR="006C10ED" w:rsidRPr="006C10ED" w:rsidRDefault="006C10ED" w:rsidP="006C10ED">
      <w:pPr>
        <w:pBdr>
          <w:bottom w:val="dotted" w:sz="6" w:space="0" w:color="BFBFBF"/>
        </w:pBd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5"/>
          <w:szCs w:val="25"/>
          <w:lang w:eastAsia="ru-RU"/>
        </w:rPr>
      </w:pPr>
      <w:r w:rsidRPr="006C10ED">
        <w:rPr>
          <w:rFonts w:ascii="Arial" w:eastAsia="Times New Roman" w:hAnsi="Arial" w:cs="Arial"/>
          <w:b/>
          <w:bCs/>
          <w:color w:val="000000"/>
          <w:sz w:val="25"/>
          <w:szCs w:val="25"/>
          <w:shd w:val="clear" w:color="auto" w:fill="FFFFFF"/>
          <w:lang w:eastAsia="ru-RU"/>
        </w:rPr>
        <w:t>Страна-производитель:</w:t>
      </w:r>
    </w:p>
    <w:p w:rsidR="006C10ED" w:rsidRPr="006C10ED" w:rsidRDefault="006C10ED" w:rsidP="006C10ED">
      <w:pPr>
        <w:pBdr>
          <w:bottom w:val="dotted" w:sz="6" w:space="0" w:color="BFBFBF"/>
        </w:pBdr>
        <w:shd w:val="clear" w:color="auto" w:fill="FFFFFF"/>
        <w:spacing w:after="0" w:line="240" w:lineRule="auto"/>
        <w:ind w:left="720"/>
        <w:jc w:val="right"/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</w:pPr>
      <w:r w:rsidRPr="006C10ED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Россия</w:t>
      </w:r>
    </w:p>
    <w:p w:rsidR="006C10ED" w:rsidRPr="006C10ED" w:rsidRDefault="006C10ED" w:rsidP="006C10ED">
      <w:pPr>
        <w:shd w:val="clear" w:color="auto" w:fill="FFFFFF"/>
        <w:spacing w:before="419" w:after="84" w:line="240" w:lineRule="auto"/>
        <w:outlineLvl w:val="4"/>
        <w:rPr>
          <w:rFonts w:ascii="inherit" w:eastAsia="Times New Roman" w:hAnsi="inherit" w:cs="Arial"/>
          <w:b/>
          <w:bCs/>
          <w:color w:val="2F383D"/>
          <w:sz w:val="23"/>
          <w:szCs w:val="23"/>
          <w:lang w:eastAsia="ru-RU"/>
        </w:rPr>
      </w:pPr>
      <w:r w:rsidRPr="006C10ED">
        <w:rPr>
          <w:rFonts w:ascii="inherit" w:eastAsia="Times New Roman" w:hAnsi="inherit" w:cs="Arial"/>
          <w:b/>
          <w:bCs/>
          <w:color w:val="2F383D"/>
          <w:sz w:val="23"/>
          <w:szCs w:val="23"/>
          <w:lang w:eastAsia="ru-RU"/>
        </w:rPr>
        <w:t>Полное описание</w:t>
      </w:r>
    </w:p>
    <w:p w:rsidR="00486597" w:rsidRPr="001F50CA" w:rsidRDefault="006C10ED" w:rsidP="001F50CA">
      <w:pPr>
        <w:shd w:val="clear" w:color="auto" w:fill="FFFFFF"/>
        <w:spacing w:after="0" w:line="359" w:lineRule="atLeast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6C10ED">
        <w:rPr>
          <w:rFonts w:ascii="Arial" w:eastAsia="Times New Roman" w:hAnsi="Arial" w:cs="Arial"/>
          <w:b/>
          <w:bCs/>
          <w:color w:val="000000"/>
          <w:sz w:val="25"/>
          <w:szCs w:val="25"/>
          <w:lang w:eastAsia="ru-RU"/>
        </w:rPr>
        <w:t>ПРЕДНАЗНАЧЕН </w:t>
      </w:r>
      <w:r w:rsidRPr="006C10ED">
        <w:rPr>
          <w:rFonts w:ascii="Arial" w:eastAsia="Times New Roman" w:hAnsi="Arial" w:cs="Arial"/>
          <w:color w:val="000000"/>
          <w:sz w:val="25"/>
          <w:szCs w:val="25"/>
          <w:lang w:eastAsia="ru-RU"/>
        </w:rPr>
        <w:t xml:space="preserve">для введения </w:t>
      </w:r>
      <w:proofErr w:type="spellStart"/>
      <w:r w:rsidRPr="006C10ED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интубационной</w:t>
      </w:r>
      <w:proofErr w:type="spellEnd"/>
      <w:r w:rsidRPr="006C10ED">
        <w:rPr>
          <w:rFonts w:ascii="Arial" w:eastAsia="Times New Roman" w:hAnsi="Arial" w:cs="Arial"/>
          <w:color w:val="000000"/>
          <w:sz w:val="25"/>
          <w:szCs w:val="25"/>
          <w:lang w:eastAsia="ru-RU"/>
        </w:rPr>
        <w:t xml:space="preserve"> трубки в трахею, для осмотра полости глотки и проведения различных манипуляций в условиях лечебно-профилактических учреждений.</w:t>
      </w:r>
      <w:r w:rsidRPr="006C10E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6C10E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6C10ED">
        <w:rPr>
          <w:rFonts w:ascii="Arial" w:eastAsia="Times New Roman" w:hAnsi="Arial" w:cs="Arial"/>
          <w:b/>
          <w:bCs/>
          <w:color w:val="000000"/>
          <w:sz w:val="25"/>
          <w:szCs w:val="25"/>
          <w:lang w:eastAsia="ru-RU"/>
        </w:rPr>
        <w:t>УЗЛЫ КРЕПЛЕНИЯ КЛИНКОВ</w:t>
      </w:r>
      <w:r w:rsidRPr="006C10ED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 к рукоятке выполнены по международному стандарту ИСО 7376/1 с присоединительными размерами, обеспечивающими возможность применения клинков зарубежных моделей и их полную взаимозаменяемость.</w:t>
      </w:r>
      <w:r w:rsidRPr="006C10E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6C10E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6C10ED">
        <w:rPr>
          <w:rFonts w:ascii="Arial" w:eastAsia="Times New Roman" w:hAnsi="Arial" w:cs="Arial"/>
          <w:b/>
          <w:bCs/>
          <w:color w:val="000000"/>
          <w:sz w:val="25"/>
          <w:szCs w:val="25"/>
          <w:lang w:eastAsia="ru-RU"/>
        </w:rPr>
        <w:t>СТЕРИЛИЗАЦИЯ:</w:t>
      </w:r>
      <w:r w:rsidRPr="006C10ED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 газовая или путем погружения в 6%-ный раствор перекиси водорода.</w:t>
      </w:r>
      <w:r w:rsidRPr="006C10E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6C10ED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6C10ED">
        <w:rPr>
          <w:rFonts w:ascii="Arial" w:eastAsia="Times New Roman" w:hAnsi="Arial" w:cs="Arial"/>
          <w:b/>
          <w:bCs/>
          <w:color w:val="000000"/>
          <w:sz w:val="25"/>
          <w:szCs w:val="25"/>
          <w:lang w:eastAsia="ru-RU"/>
        </w:rPr>
        <w:t>КОНСТРУКТИВНО УНИВЕРСАЛЬНЫЙ ЛАРИНГОСКОП</w:t>
      </w:r>
      <w:r w:rsidRPr="006C10ED">
        <w:rPr>
          <w:rFonts w:ascii="Arial" w:eastAsia="Times New Roman" w:hAnsi="Arial" w:cs="Arial"/>
          <w:color w:val="000000"/>
          <w:sz w:val="25"/>
          <w:szCs w:val="25"/>
          <w:lang w:eastAsia="ru-RU"/>
        </w:rPr>
        <w:t xml:space="preserve"> выполнен в виде рукоятки, к которой крепятся сменные клинки с лампами. В рукоятке размещены элементы питания (диаметр 25 мм, длина 48 мм, от 1,2 до 1,5 В) в количестве 2 штук. Включение ламп происходит автоматически при </w:t>
      </w:r>
      <w:r w:rsidRPr="006C10ED">
        <w:rPr>
          <w:rFonts w:ascii="Arial" w:eastAsia="Times New Roman" w:hAnsi="Arial" w:cs="Arial"/>
          <w:color w:val="000000"/>
          <w:sz w:val="25"/>
          <w:szCs w:val="25"/>
          <w:lang w:eastAsia="ru-RU"/>
        </w:rPr>
        <w:lastRenderedPageBreak/>
        <w:t>приведении клинков в рабочее положение. По согласованию с заказчиком возможно изменение комплекта.</w:t>
      </w:r>
    </w:p>
    <w:sectPr w:rsidR="00486597" w:rsidRPr="001F50CA" w:rsidSect="00486597">
      <w:headerReference w:type="default" r:id="rId9"/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2C8A" w:rsidRDefault="00332C8A" w:rsidP="001F50CA">
      <w:pPr>
        <w:spacing w:after="0" w:line="240" w:lineRule="auto"/>
      </w:pPr>
      <w:r>
        <w:separator/>
      </w:r>
    </w:p>
  </w:endnote>
  <w:endnote w:type="continuationSeparator" w:id="0">
    <w:p w:rsidR="00332C8A" w:rsidRDefault="00332C8A" w:rsidP="001F50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0CA" w:rsidRPr="00E974D6" w:rsidRDefault="00E974D6" w:rsidP="00E974D6">
    <w:pPr>
      <w:pStyle w:val="Footer"/>
      <w:rPr>
        <w:szCs w:val="24"/>
        <w:lang w:val="en-US"/>
      </w:rPr>
    </w:pPr>
    <w:r w:rsidRPr="00E974D6">
      <w:rPr>
        <w:i/>
        <w:sz w:val="24"/>
        <w:szCs w:val="24"/>
      </w:rPr>
      <w:t>Тел</w:t>
    </w:r>
    <w:r w:rsidRPr="00E974D6">
      <w:rPr>
        <w:i/>
        <w:sz w:val="24"/>
        <w:szCs w:val="24"/>
        <w:lang w:val="en-US"/>
      </w:rPr>
      <w:t xml:space="preserve"> (846) 300-45-87         </w:t>
    </w:r>
    <w:r w:rsidRPr="00E974D6">
      <w:rPr>
        <w:i/>
        <w:sz w:val="24"/>
        <w:szCs w:val="24"/>
      </w:rPr>
      <w:t>сайт</w:t>
    </w:r>
    <w:r w:rsidRPr="00E974D6">
      <w:rPr>
        <w:i/>
        <w:sz w:val="24"/>
        <w:szCs w:val="24"/>
        <w:lang w:val="en-US"/>
      </w:rPr>
      <w:t xml:space="preserve">: rim-med.ru    E-mail: info@rim-med.ru       </w:t>
    </w:r>
    <w:proofErr w:type="spellStart"/>
    <w:r w:rsidRPr="00E974D6">
      <w:rPr>
        <w:i/>
        <w:sz w:val="24"/>
        <w:szCs w:val="24"/>
      </w:rPr>
      <w:t>скайп</w:t>
    </w:r>
    <w:proofErr w:type="spellEnd"/>
    <w:r w:rsidRPr="00E974D6">
      <w:rPr>
        <w:i/>
        <w:sz w:val="24"/>
        <w:szCs w:val="24"/>
        <w:lang w:val="en-US"/>
      </w:rPr>
      <w:t>: info-rimmed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2C8A" w:rsidRDefault="00332C8A" w:rsidP="001F50CA">
      <w:pPr>
        <w:spacing w:after="0" w:line="240" w:lineRule="auto"/>
      </w:pPr>
      <w:r>
        <w:separator/>
      </w:r>
    </w:p>
  </w:footnote>
  <w:footnote w:type="continuationSeparator" w:id="0">
    <w:p w:rsidR="00332C8A" w:rsidRDefault="00332C8A" w:rsidP="001F50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0CA" w:rsidRPr="001F50CA" w:rsidRDefault="001F50CA" w:rsidP="001F50CA">
    <w:pPr>
      <w:pStyle w:val="Header"/>
      <w:jc w:val="center"/>
      <w:rPr>
        <w:i/>
        <w:sz w:val="24"/>
        <w:szCs w:val="24"/>
      </w:rPr>
    </w:pPr>
    <w:r w:rsidRPr="001F50CA">
      <w:rPr>
        <w:i/>
        <w:sz w:val="24"/>
        <w:szCs w:val="24"/>
      </w:rPr>
      <w:t>ООО «</w:t>
    </w:r>
    <w:proofErr w:type="spellStart"/>
    <w:r w:rsidRPr="001F50CA">
      <w:rPr>
        <w:i/>
        <w:sz w:val="24"/>
        <w:szCs w:val="24"/>
      </w:rPr>
      <w:t>РосИмпортМед</w:t>
    </w:r>
    <w:proofErr w:type="spellEnd"/>
    <w:r w:rsidRPr="001F50CA">
      <w:rPr>
        <w:i/>
        <w:sz w:val="24"/>
        <w:szCs w:val="24"/>
      </w:rPr>
      <w:t xml:space="preserve">» </w:t>
    </w:r>
    <w:r w:rsidR="00E974D6" w:rsidRPr="00E974D6">
      <w:rPr>
        <w:i/>
        <w:sz w:val="24"/>
        <w:szCs w:val="24"/>
      </w:rPr>
      <w:t xml:space="preserve">официальный </w:t>
    </w:r>
    <w:proofErr w:type="spellStart"/>
    <w:r w:rsidR="00E974D6" w:rsidRPr="00E974D6">
      <w:rPr>
        <w:i/>
        <w:sz w:val="24"/>
        <w:szCs w:val="24"/>
      </w:rPr>
      <w:t>дистрибьютер</w:t>
    </w:r>
    <w:proofErr w:type="spellEnd"/>
    <w:r w:rsidR="00E974D6" w:rsidRPr="00E974D6">
      <w:rPr>
        <w:i/>
        <w:sz w:val="24"/>
        <w:szCs w:val="24"/>
      </w:rPr>
      <w:t xml:space="preserve"> компании Красногвардеец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9E4A98"/>
    <w:multiLevelType w:val="multilevel"/>
    <w:tmpl w:val="0D84F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C10ED"/>
    <w:rsid w:val="000124F0"/>
    <w:rsid w:val="001F50CA"/>
    <w:rsid w:val="00332C8A"/>
    <w:rsid w:val="0043414A"/>
    <w:rsid w:val="00486597"/>
    <w:rsid w:val="006C10ED"/>
    <w:rsid w:val="00B06F99"/>
    <w:rsid w:val="00E974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6597"/>
  </w:style>
  <w:style w:type="paragraph" w:styleId="Heading1">
    <w:name w:val="heading 1"/>
    <w:basedOn w:val="Normal"/>
    <w:next w:val="Normal"/>
    <w:link w:val="Heading1Char"/>
    <w:uiPriority w:val="9"/>
    <w:qFormat/>
    <w:rsid w:val="006C10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5">
    <w:name w:val="heading 5"/>
    <w:basedOn w:val="Normal"/>
    <w:link w:val="Heading5Char"/>
    <w:uiPriority w:val="9"/>
    <w:qFormat/>
    <w:rsid w:val="006C10ED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rsid w:val="006C10E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abel">
    <w:name w:val="label"/>
    <w:basedOn w:val="DefaultParagraphFont"/>
    <w:rsid w:val="006C10ED"/>
  </w:style>
  <w:style w:type="character" w:styleId="Hyperlink">
    <w:name w:val="Hyperlink"/>
    <w:basedOn w:val="DefaultParagraphFont"/>
    <w:uiPriority w:val="99"/>
    <w:semiHidden/>
    <w:unhideWhenUsed/>
    <w:rsid w:val="006C10ED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6C10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DefaultParagraphFont"/>
    <w:rsid w:val="006C10ED"/>
  </w:style>
  <w:style w:type="paragraph" w:styleId="BalloonText">
    <w:name w:val="Balloon Text"/>
    <w:basedOn w:val="Normal"/>
    <w:link w:val="BalloonTextChar"/>
    <w:uiPriority w:val="99"/>
    <w:semiHidden/>
    <w:unhideWhenUsed/>
    <w:rsid w:val="006C10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10E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6C10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HeaderChar"/>
    <w:uiPriority w:val="99"/>
    <w:semiHidden/>
    <w:unhideWhenUsed/>
    <w:rsid w:val="001F50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F50CA"/>
  </w:style>
  <w:style w:type="paragraph" w:styleId="Footer">
    <w:name w:val="footer"/>
    <w:basedOn w:val="Normal"/>
    <w:link w:val="FooterChar"/>
    <w:uiPriority w:val="99"/>
    <w:semiHidden/>
    <w:unhideWhenUsed/>
    <w:rsid w:val="001F50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F50C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1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2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3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54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37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22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60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746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516898">
                  <w:marLeft w:val="0"/>
                  <w:marRight w:val="0"/>
                  <w:marTop w:val="0"/>
                  <w:marBottom w:val="16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055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4554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5351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352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1123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495629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72088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7728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6731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20427021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69551138">
              <w:marLeft w:val="0"/>
              <w:marRight w:val="6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940688">
                  <w:marLeft w:val="0"/>
                  <w:marRight w:val="0"/>
                  <w:marTop w:val="0"/>
                  <w:marBottom w:val="3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954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9796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0030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5923279">
                                  <w:marLeft w:val="0"/>
                                  <w:marRight w:val="100"/>
                                  <w:marTop w:val="50"/>
                                  <w:marBottom w:val="0"/>
                                  <w:divBdr>
                                    <w:top w:val="single" w:sz="12" w:space="3" w:color="19B7F1"/>
                                    <w:left w:val="single" w:sz="12" w:space="3" w:color="19B7F1"/>
                                    <w:bottom w:val="single" w:sz="12" w:space="3" w:color="19B7F1"/>
                                    <w:right w:val="single" w:sz="12" w:space="3" w:color="19B7F1"/>
                                  </w:divBdr>
                                  <w:divsChild>
                                    <w:div w:id="17096420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30811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42347">
                                  <w:marLeft w:val="0"/>
                                  <w:marRight w:val="100"/>
                                  <w:marTop w:val="50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1644382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429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963510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27999944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996520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269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9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0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899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143</Words>
  <Characters>819</Characters>
  <Application>Microsoft Office Word</Application>
  <DocSecurity>0</DocSecurity>
  <Lines>6</Lines>
  <Paragraphs>1</Paragraphs>
  <ScaleCrop>false</ScaleCrop>
  <Company/>
  <LinksUpToDate>false</LinksUpToDate>
  <CharactersWithSpaces>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LegendeVivante@outlook.com</dc:creator>
  <cp:lastModifiedBy>LegendeVivante@outlook.com</cp:lastModifiedBy>
  <cp:revision>3</cp:revision>
  <dcterms:created xsi:type="dcterms:W3CDTF">2015-11-26T18:56:00Z</dcterms:created>
  <dcterms:modified xsi:type="dcterms:W3CDTF">2016-03-12T10:01:00Z</dcterms:modified>
</cp:coreProperties>
</file>