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D6" w:rsidRPr="00916AD6" w:rsidRDefault="00916AD6" w:rsidP="00916AD6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39"/>
          <w:szCs w:val="39"/>
        </w:rPr>
      </w:pPr>
      <w:proofErr w:type="spellStart"/>
      <w:r w:rsidRPr="00916AD6">
        <w:rPr>
          <w:rFonts w:ascii="Arial" w:hAnsi="Arial" w:cs="Arial"/>
          <w:bCs w:val="0"/>
          <w:color w:val="2F383D"/>
          <w:sz w:val="39"/>
          <w:szCs w:val="39"/>
        </w:rPr>
        <w:t>Наркозно-дыхательный</w:t>
      </w:r>
      <w:proofErr w:type="spellEnd"/>
      <w:r w:rsidRPr="00916AD6">
        <w:rPr>
          <w:rFonts w:ascii="Arial" w:hAnsi="Arial" w:cs="Arial"/>
          <w:bCs w:val="0"/>
          <w:color w:val="2F383D"/>
          <w:sz w:val="39"/>
          <w:szCs w:val="39"/>
        </w:rPr>
        <w:t xml:space="preserve"> аппарат «Орфей»</w:t>
      </w:r>
    </w:p>
    <w:p w:rsidR="00916AD6" w:rsidRDefault="00916AD6" w:rsidP="002036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2036D6" w:rsidRPr="002036D6" w:rsidRDefault="002036D6" w:rsidP="002036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357231" cy="4476307"/>
            <wp:effectExtent l="0" t="0" r="0" b="0"/>
            <wp:docPr id="1" name="Picture 1" descr="Наркозно-дыхательный аппарат «Орфе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козно-дыхательный аппарат «Орфей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888" cy="448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6D6" w:rsidRPr="002036D6" w:rsidRDefault="002036D6" w:rsidP="002036D6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2036D6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2036D6" w:rsidRPr="002036D6" w:rsidRDefault="002036D6" w:rsidP="002036D6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2036D6" w:rsidRPr="002036D6" w:rsidRDefault="002036D6" w:rsidP="002036D6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Красногвардеец</w:t>
      </w:r>
    </w:p>
    <w:p w:rsidR="002036D6" w:rsidRPr="002036D6" w:rsidRDefault="002036D6" w:rsidP="002036D6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Страна-производитель:</w:t>
      </w:r>
    </w:p>
    <w:p w:rsidR="002036D6" w:rsidRPr="002036D6" w:rsidRDefault="002036D6" w:rsidP="002036D6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Россия</w:t>
      </w:r>
    </w:p>
    <w:p w:rsidR="002036D6" w:rsidRPr="002036D6" w:rsidRDefault="002036D6" w:rsidP="002036D6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2036D6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2036D6" w:rsidRDefault="002036D6" w:rsidP="002036D6">
      <w:pPr>
        <w:shd w:val="clear" w:color="auto" w:fill="FFFFFF"/>
        <w:spacing w:after="0" w:line="359" w:lineRule="atLeast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Современный универсальный </w:t>
      </w:r>
      <w:proofErr w:type="spellStart"/>
      <w:r w:rsidRPr="002036D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наркозно-дыхательный</w:t>
      </w:r>
      <w:proofErr w:type="spellEnd"/>
      <w:r w:rsidRPr="002036D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аппарат:</w:t>
      </w:r>
    </w:p>
    <w:p w:rsidR="002036D6" w:rsidRDefault="002036D6" w:rsidP="002036D6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Позволяет проводить </w:t>
      </w:r>
      <w:proofErr w:type="spellStart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низкопоточную</w:t>
      </w:r>
      <w:proofErr w:type="spellEnd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ингаляционную анестезию у взрослых и детей с массой тела от двух килограмм. </w:t>
      </w:r>
      <w:proofErr w:type="spellStart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Электроприводный</w:t>
      </w:r>
      <w:proofErr w:type="spellEnd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вентилятор с электронным управлением реализует режимы принудительной и вспомогательной вентиляции легких, как с управлением по объему, так и по давлению.</w:t>
      </w:r>
      <w:r w:rsidRPr="002036D6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Также реализован режим самостоятельного дыхания с постоянным </w:t>
      </w: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положительным давлением в дыхательных путях и возможностью поддержки самостоятельного вдоха давлением. Триггер попыток вдоха имеет возможность тонкой регулировки чувствительности и может работать и по потоку, и по давлению.</w:t>
      </w:r>
      <w:r w:rsidRPr="002036D6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Аппарат «Орфей» — модульная анестезиологическая система, поэтому по желанию заказчика аппарат можно доукомплектовать различными модулями: модулем </w:t>
      </w:r>
      <w:proofErr w:type="spellStart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капнографии</w:t>
      </w:r>
      <w:proofErr w:type="spellEnd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модулем </w:t>
      </w:r>
      <w:proofErr w:type="spellStart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газоанализа</w:t>
      </w:r>
      <w:proofErr w:type="spellEnd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посадочным местом под один или два любых испарителя, анестезиологическими реанимационными мониторами.</w:t>
      </w:r>
    </w:p>
    <w:p w:rsidR="002036D6" w:rsidRPr="002036D6" w:rsidRDefault="002036D6" w:rsidP="002036D6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2036D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Многоуровневая система обеспечения безопасности пациента соответствует самым современным стандартам:</w:t>
      </w:r>
    </w:p>
    <w:p w:rsidR="002036D6" w:rsidRPr="002036D6" w:rsidRDefault="002036D6" w:rsidP="002036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Смеситель газов с полностью автоматической системой защиты от подачи в дыхательный контур </w:t>
      </w:r>
      <w:proofErr w:type="spellStart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гипоксической</w:t>
      </w:r>
      <w:proofErr w:type="spellEnd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смеси и возможностью подключения резервного источника кислорода без отключения основного.</w:t>
      </w:r>
    </w:p>
    <w:p w:rsidR="002036D6" w:rsidRPr="002036D6" w:rsidRDefault="002036D6" w:rsidP="002036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Настраиваемая защита пациента от высокого давления в дыхательных путях и атмосферный клапан для предотвращения активного выдоха при разгерметизации контура пациента.</w:t>
      </w:r>
    </w:p>
    <w:p w:rsidR="002036D6" w:rsidRPr="002036D6" w:rsidRDefault="002036D6" w:rsidP="002036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Настраиваемый клапан сброса избыточного давления при ручной вентиляции.</w:t>
      </w:r>
    </w:p>
    <w:p w:rsidR="002036D6" w:rsidRPr="002036D6" w:rsidRDefault="002036D6" w:rsidP="002036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Кислородный датчик в дыхательном контуре позволяет вести мониторинг концентрации кислорода в дыхательной смеси.</w:t>
      </w:r>
    </w:p>
    <w:p w:rsidR="002036D6" w:rsidRPr="002036D6" w:rsidRDefault="002036D6" w:rsidP="002036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Настраиваемая система тревожной сигнализации в соответствии с ГОСТ Р МЭК60601-2-13.</w:t>
      </w:r>
    </w:p>
    <w:p w:rsidR="002036D6" w:rsidRPr="002036D6" w:rsidRDefault="002036D6" w:rsidP="002036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Легкосъемная дыхательная система с возможностью полной разборки и стерилизации.</w:t>
      </w:r>
    </w:p>
    <w:p w:rsidR="002036D6" w:rsidRPr="002036D6" w:rsidRDefault="002036D6" w:rsidP="002036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Источник резервного электропитания обеспечивает работоспособность аппарата в течение часа после пропадания электропитания.</w:t>
      </w:r>
    </w:p>
    <w:p w:rsidR="002036D6" w:rsidRPr="002036D6" w:rsidRDefault="002036D6" w:rsidP="002036D6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Мониторинг всех параметров дыхательной механики в удобной для анестезиолога форме представления:</w:t>
      </w:r>
      <w:r w:rsidRPr="002036D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br/>
      </w: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Сенсорный экран (15 дюймов) с удобной и интуитивно понятной настройкой параметров вентиляции. Настраиваемые параметры отображения кривых потока, давления, объема и дыхательных петель. Простой в освоении интерфейс пользователя не требует привыкания и обеспечивает легкий мониторинг процесса вентиляции.</w:t>
      </w: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Pr="002036D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Краткие характеристики: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Диапазон минутной вентиляции: 0-35 л/мин;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Диапазон регулирования дыхательного объема: 20 – 1600 мл;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Отношение продолжительностей вдоха и выдоха: 5:1 — 1:10;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Пределы регулирования ПДКВ: 0-30 см </w:t>
      </w:r>
      <w:proofErr w:type="spellStart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вод.столба</w:t>
      </w:r>
      <w:proofErr w:type="spellEnd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Устанавливаемая частота вентиляции: 2 -100 в минуту;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Пределы установки длительности инспираторной паузы: 0 – 50%;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пределы установки давления вдоха: 1 – 100 см </w:t>
      </w:r>
      <w:proofErr w:type="spellStart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вод.ст</w:t>
      </w:r>
      <w:proofErr w:type="spellEnd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Пределы установки давления вдоха: 1 – 100 см </w:t>
      </w:r>
      <w:proofErr w:type="spellStart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вод.столба</w:t>
      </w:r>
      <w:proofErr w:type="spellEnd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Порог максимального давления вдоха: 1 – 100 см </w:t>
      </w:r>
      <w:proofErr w:type="spellStart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вод.столба</w:t>
      </w:r>
      <w:proofErr w:type="spellEnd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Диапазон регулирования подачи кислорода: 0,2 – 10 л/в минуту;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Диапазон регулирования подачи закиси азота: 0,1 – 10 л/в минуту;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Диапазон регулирования подачи воздуха: 1 – 20 л/в минуту;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Объем адсорбера: 1,5 л;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Автоматическая защита от подачи </w:t>
      </w:r>
      <w:proofErr w:type="spellStart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гипоксической</w:t>
      </w:r>
      <w:proofErr w:type="spellEnd"/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дыхательной смеси;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Клапан аварийного сброса избыточного давления;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Аварийный клапан подачи атмосферного воздуха;</w:t>
      </w:r>
    </w:p>
    <w:p w:rsidR="002036D6" w:rsidRPr="002036D6" w:rsidRDefault="002036D6" w:rsidP="00203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Время непрерывной работы встроенного резервного источника питания: не менее часа;</w:t>
      </w:r>
    </w:p>
    <w:p w:rsidR="002036D6" w:rsidRPr="002036D6" w:rsidRDefault="002036D6" w:rsidP="002036D6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Режимы вентиляции:</w:t>
      </w:r>
    </w:p>
    <w:p w:rsidR="002036D6" w:rsidRPr="002036D6" w:rsidRDefault="002036D6" w:rsidP="00203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Принудительная вентиляция, управляемая по объему СМС-VC;</w:t>
      </w:r>
    </w:p>
    <w:p w:rsidR="002036D6" w:rsidRPr="002036D6" w:rsidRDefault="002036D6" w:rsidP="00203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Принудительная вентиляция, управляемая давлению СМС-РC;</w:t>
      </w:r>
    </w:p>
    <w:p w:rsidR="002036D6" w:rsidRPr="002036D6" w:rsidRDefault="002036D6" w:rsidP="00203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Вентиляция с контролем по объёму и дополнительным ограничением пикового давления CMV(PV);</w:t>
      </w:r>
    </w:p>
    <w:p w:rsidR="002036D6" w:rsidRPr="002036D6" w:rsidRDefault="002036D6" w:rsidP="00203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Вентиляция с контролем по давлению и ограничением пикового давления CMV(PC);</w:t>
      </w:r>
    </w:p>
    <w:p w:rsidR="002036D6" w:rsidRPr="002036D6" w:rsidRDefault="002036D6" w:rsidP="00203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Синхронизированная перемежающаяся вентиляция, управляемая по объему SIMV-VC;</w:t>
      </w:r>
    </w:p>
    <w:p w:rsidR="002036D6" w:rsidRPr="002036D6" w:rsidRDefault="002036D6" w:rsidP="00203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Синхронизированная перемежающаяся вентиляция, управляемая по давлению SIMV-РC;</w:t>
      </w:r>
    </w:p>
    <w:p w:rsidR="002036D6" w:rsidRPr="002036D6" w:rsidRDefault="002036D6" w:rsidP="00203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Самостоятельное дыхание в дыхательных путях с поддержкой вдоха давлением СРАР + PS;</w:t>
      </w:r>
    </w:p>
    <w:p w:rsidR="002036D6" w:rsidRPr="002036D6" w:rsidRDefault="002036D6" w:rsidP="00203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Ручная вентиляция;</w:t>
      </w:r>
    </w:p>
    <w:p w:rsidR="002036D6" w:rsidRPr="002036D6" w:rsidRDefault="002036D6" w:rsidP="00203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Работа триггера по потоку;</w:t>
      </w:r>
    </w:p>
    <w:p w:rsidR="002036D6" w:rsidRPr="002036D6" w:rsidRDefault="002036D6" w:rsidP="00203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Работа триггера по давлению;</w:t>
      </w:r>
    </w:p>
    <w:p w:rsidR="002036D6" w:rsidRPr="002036D6" w:rsidRDefault="002036D6" w:rsidP="002036D6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2036D6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lastRenderedPageBreak/>
        <w:t>Требуется больше информации о товаре?</w:t>
      </w:r>
      <w:r w:rsidRPr="002036D6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Позвоните по телефону</w:t>
      </w:r>
      <w:r w:rsidRPr="002036D6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8 (846) 331-39-76</w:t>
      </w:r>
    </w:p>
    <w:p w:rsidR="003E7C8F" w:rsidRDefault="003E7C8F"/>
    <w:sectPr w:rsidR="003E7C8F" w:rsidSect="002036D6">
      <w:headerReference w:type="default" r:id="rId8"/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E19" w:rsidRDefault="00D33E19" w:rsidP="00916AD6">
      <w:pPr>
        <w:spacing w:after="0" w:line="240" w:lineRule="auto"/>
      </w:pPr>
      <w:r>
        <w:separator/>
      </w:r>
    </w:p>
  </w:endnote>
  <w:endnote w:type="continuationSeparator" w:id="0">
    <w:p w:rsidR="00D33E19" w:rsidRDefault="00D33E19" w:rsidP="0091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D6" w:rsidRPr="00455813" w:rsidRDefault="00455813" w:rsidP="00916AD6">
    <w:pPr>
      <w:pStyle w:val="Footer"/>
      <w:jc w:val="center"/>
      <w:rPr>
        <w:i/>
        <w:sz w:val="24"/>
        <w:szCs w:val="24"/>
        <w:lang w:val="en-US"/>
      </w:rPr>
    </w:pPr>
    <w:r w:rsidRPr="00455813">
      <w:rPr>
        <w:i/>
        <w:sz w:val="24"/>
        <w:szCs w:val="24"/>
      </w:rPr>
      <w:t>Тел</w:t>
    </w:r>
    <w:r w:rsidRPr="00455813">
      <w:rPr>
        <w:i/>
        <w:sz w:val="24"/>
        <w:szCs w:val="24"/>
        <w:lang w:val="en-US"/>
      </w:rPr>
      <w:t xml:space="preserve"> (846) 300-45-87         </w:t>
    </w:r>
    <w:r w:rsidRPr="00455813">
      <w:rPr>
        <w:i/>
        <w:sz w:val="24"/>
        <w:szCs w:val="24"/>
      </w:rPr>
      <w:t>сайт</w:t>
    </w:r>
    <w:r w:rsidRPr="00455813">
      <w:rPr>
        <w:i/>
        <w:sz w:val="24"/>
        <w:szCs w:val="24"/>
        <w:lang w:val="en-US"/>
      </w:rPr>
      <w:t xml:space="preserve">: rim-med.ru    E-mail: info@rim-med.ru       </w:t>
    </w:r>
    <w:proofErr w:type="spellStart"/>
    <w:r w:rsidRPr="00455813">
      <w:rPr>
        <w:i/>
        <w:sz w:val="24"/>
        <w:szCs w:val="24"/>
      </w:rPr>
      <w:t>скайп</w:t>
    </w:r>
    <w:proofErr w:type="spellEnd"/>
    <w:r w:rsidRPr="00455813">
      <w:rPr>
        <w:i/>
        <w:sz w:val="24"/>
        <w:szCs w:val="24"/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E19" w:rsidRDefault="00D33E19" w:rsidP="00916AD6">
      <w:pPr>
        <w:spacing w:after="0" w:line="240" w:lineRule="auto"/>
      </w:pPr>
      <w:r>
        <w:separator/>
      </w:r>
    </w:p>
  </w:footnote>
  <w:footnote w:type="continuationSeparator" w:id="0">
    <w:p w:rsidR="00D33E19" w:rsidRDefault="00D33E19" w:rsidP="0091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D6" w:rsidRPr="00455813" w:rsidRDefault="00455813" w:rsidP="00455813">
    <w:pPr>
      <w:pStyle w:val="Header"/>
      <w:jc w:val="center"/>
      <w:rPr>
        <w:i/>
        <w:szCs w:val="24"/>
      </w:rPr>
    </w:pPr>
    <w:r w:rsidRPr="00455813">
      <w:rPr>
        <w:i/>
        <w:sz w:val="24"/>
        <w:szCs w:val="24"/>
      </w:rPr>
      <w:t>ООО «</w:t>
    </w:r>
    <w:proofErr w:type="spellStart"/>
    <w:r w:rsidRPr="00455813">
      <w:rPr>
        <w:i/>
        <w:sz w:val="24"/>
        <w:szCs w:val="24"/>
      </w:rPr>
      <w:t>РосИмпортМед</w:t>
    </w:r>
    <w:proofErr w:type="spellEnd"/>
    <w:r w:rsidRPr="00455813">
      <w:rPr>
        <w:i/>
        <w:sz w:val="24"/>
        <w:szCs w:val="24"/>
      </w:rPr>
      <w:t xml:space="preserve">» официальный </w:t>
    </w:r>
    <w:proofErr w:type="spellStart"/>
    <w:r w:rsidRPr="00455813">
      <w:rPr>
        <w:i/>
        <w:sz w:val="24"/>
        <w:szCs w:val="24"/>
      </w:rPr>
      <w:t>дистрибьютер</w:t>
    </w:r>
    <w:proofErr w:type="spellEnd"/>
    <w:r w:rsidRPr="00455813">
      <w:rPr>
        <w:i/>
        <w:sz w:val="24"/>
        <w:szCs w:val="24"/>
      </w:rPr>
      <w:t xml:space="preserve"> компании Красногвардеец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255E"/>
    <w:multiLevelType w:val="multilevel"/>
    <w:tmpl w:val="787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451E3"/>
    <w:multiLevelType w:val="multilevel"/>
    <w:tmpl w:val="519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52FDF"/>
    <w:multiLevelType w:val="multilevel"/>
    <w:tmpl w:val="2FF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629D2"/>
    <w:multiLevelType w:val="multilevel"/>
    <w:tmpl w:val="38F4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6D6"/>
    <w:rsid w:val="00122D6E"/>
    <w:rsid w:val="002036D6"/>
    <w:rsid w:val="00372610"/>
    <w:rsid w:val="003E7C8F"/>
    <w:rsid w:val="00455813"/>
    <w:rsid w:val="00916AD6"/>
    <w:rsid w:val="00A2022F"/>
    <w:rsid w:val="00D3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8F"/>
  </w:style>
  <w:style w:type="paragraph" w:styleId="Heading1">
    <w:name w:val="heading 1"/>
    <w:basedOn w:val="Normal"/>
    <w:next w:val="Normal"/>
    <w:link w:val="Heading1Char"/>
    <w:uiPriority w:val="9"/>
    <w:qFormat/>
    <w:rsid w:val="00916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2036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036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2036D6"/>
  </w:style>
  <w:style w:type="character" w:styleId="Hyperlink">
    <w:name w:val="Hyperlink"/>
    <w:basedOn w:val="DefaultParagraphFont"/>
    <w:uiPriority w:val="99"/>
    <w:semiHidden/>
    <w:unhideWhenUsed/>
    <w:rsid w:val="002036D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36D6"/>
  </w:style>
  <w:style w:type="paragraph" w:styleId="NormalWeb">
    <w:name w:val="Normal (Web)"/>
    <w:basedOn w:val="Normal"/>
    <w:uiPriority w:val="99"/>
    <w:semiHidden/>
    <w:unhideWhenUsed/>
    <w:rsid w:val="0020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6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6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91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AD6"/>
  </w:style>
  <w:style w:type="paragraph" w:styleId="Footer">
    <w:name w:val="footer"/>
    <w:basedOn w:val="Normal"/>
    <w:link w:val="FooterChar"/>
    <w:uiPriority w:val="99"/>
    <w:semiHidden/>
    <w:unhideWhenUsed/>
    <w:rsid w:val="0091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415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86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54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261668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744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2015-11-26T18:46:00Z</dcterms:created>
  <dcterms:modified xsi:type="dcterms:W3CDTF">2016-03-12T07:08:00Z</dcterms:modified>
</cp:coreProperties>
</file>