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CA1" w:rsidRPr="00274CA1" w:rsidRDefault="00274CA1" w:rsidP="00274CA1">
      <w:pPr>
        <w:jc w:val="center"/>
        <w:rPr>
          <w:rFonts w:ascii="Times New Roman" w:eastAsia="Times New Roman" w:hAnsi="Times New Roman" w:cs="Times New Roman"/>
          <w:kern w:val="36"/>
          <w:sz w:val="50"/>
          <w:szCs w:val="50"/>
          <w:lang w:eastAsia="ru-RU"/>
        </w:rPr>
      </w:pPr>
      <w:proofErr w:type="spellStart"/>
      <w:r w:rsidRPr="00274CA1">
        <w:rPr>
          <w:rStyle w:val="TitleChar"/>
          <w:rFonts w:ascii="Times New Roman" w:hAnsi="Times New Roman" w:cs="Times New Roman"/>
          <w:b/>
          <w:color w:val="auto"/>
          <w:sz w:val="40"/>
          <w:szCs w:val="40"/>
          <w:lang w:eastAsia="ru-RU"/>
        </w:rPr>
        <w:t>Артроскопический</w:t>
      </w:r>
      <w:proofErr w:type="spellEnd"/>
      <w:r w:rsidRPr="00274CA1">
        <w:rPr>
          <w:rStyle w:val="TitleChar"/>
          <w:rFonts w:ascii="Times New Roman" w:hAnsi="Times New Roman" w:cs="Times New Roman"/>
          <w:b/>
          <w:color w:val="auto"/>
          <w:sz w:val="40"/>
          <w:szCs w:val="40"/>
          <w:lang w:eastAsia="ru-RU"/>
        </w:rPr>
        <w:t xml:space="preserve"> </w:t>
      </w:r>
      <w:proofErr w:type="spellStart"/>
      <w:r w:rsidRPr="00274CA1">
        <w:rPr>
          <w:rStyle w:val="TitleChar"/>
          <w:rFonts w:ascii="Times New Roman" w:hAnsi="Times New Roman" w:cs="Times New Roman"/>
          <w:b/>
          <w:color w:val="auto"/>
          <w:sz w:val="40"/>
          <w:szCs w:val="40"/>
          <w:lang w:eastAsia="ru-RU"/>
        </w:rPr>
        <w:t>шейвер</w:t>
      </w:r>
      <w:proofErr w:type="spellEnd"/>
      <w:r w:rsidRPr="00274CA1">
        <w:rPr>
          <w:rStyle w:val="TitleChar"/>
          <w:rFonts w:ascii="Times New Roman" w:hAnsi="Times New Roman" w:cs="Times New Roman"/>
          <w:b/>
          <w:color w:val="auto"/>
          <w:sz w:val="40"/>
          <w:szCs w:val="40"/>
          <w:lang w:eastAsia="ru-RU"/>
        </w:rPr>
        <w:t xml:space="preserve"> SOPRO 684</w:t>
      </w:r>
    </w:p>
    <w:p w:rsidR="009537B1" w:rsidRDefault="009537B1" w:rsidP="00274CA1">
      <w:pPr>
        <w:spacing w:before="335" w:after="167" w:line="586" w:lineRule="atLeast"/>
        <w:jc w:val="center"/>
        <w:outlineLvl w:val="0"/>
        <w:rPr>
          <w:rFonts w:ascii="Arial" w:eastAsia="Times New Roman" w:hAnsi="Arial" w:cs="Arial"/>
          <w:color w:val="2F383D"/>
          <w:kern w:val="36"/>
          <w:sz w:val="50"/>
          <w:szCs w:val="50"/>
          <w:lang w:eastAsia="ru-RU"/>
        </w:rPr>
      </w:pPr>
      <w:r>
        <w:rPr>
          <w:rFonts w:ascii="Arial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2115879" cy="2115879"/>
            <wp:effectExtent l="0" t="0" r="0" b="0"/>
            <wp:docPr id="1" name="Picture 1" descr="Артроскопический шейвер SOPRO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ртроскопический шейвер SOPRO 68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767" cy="2115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7B1" w:rsidRPr="009537B1" w:rsidRDefault="009537B1" w:rsidP="009537B1">
      <w:pPr>
        <w:pStyle w:val="Heading5"/>
        <w:shd w:val="clear" w:color="auto" w:fill="FFFFFF"/>
        <w:spacing w:before="419" w:after="84"/>
        <w:rPr>
          <w:rFonts w:ascii="inherit" w:hAnsi="inherit" w:cs="Arial"/>
          <w:b/>
          <w:color w:val="2F383D"/>
          <w:sz w:val="23"/>
          <w:szCs w:val="23"/>
        </w:rPr>
      </w:pPr>
      <w:r w:rsidRPr="009537B1">
        <w:rPr>
          <w:rFonts w:ascii="inherit" w:hAnsi="inherit" w:cs="Arial"/>
          <w:b/>
          <w:color w:val="2F383D"/>
          <w:sz w:val="23"/>
          <w:szCs w:val="23"/>
        </w:rPr>
        <w:t>Характеристики</w:t>
      </w:r>
    </w:p>
    <w:p w:rsidR="009537B1" w:rsidRDefault="009537B1" w:rsidP="009537B1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</w:rPr>
        <w:t xml:space="preserve">Бренд:                                       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SOPRO COMEG</w:t>
      </w:r>
    </w:p>
    <w:p w:rsidR="009537B1" w:rsidRDefault="009537B1" w:rsidP="009537B1">
      <w:pPr>
        <w:pStyle w:val="Heading5"/>
        <w:shd w:val="clear" w:color="auto" w:fill="FFFFFF"/>
        <w:spacing w:before="419" w:after="84"/>
        <w:rPr>
          <w:rFonts w:ascii="inherit" w:hAnsi="inherit" w:cs="Arial"/>
          <w:b/>
          <w:color w:val="2F383D"/>
          <w:sz w:val="23"/>
          <w:szCs w:val="23"/>
        </w:rPr>
      </w:pPr>
      <w:r w:rsidRPr="009537B1">
        <w:rPr>
          <w:rFonts w:ascii="inherit" w:hAnsi="inherit" w:cs="Arial"/>
          <w:b/>
          <w:color w:val="2F383D"/>
          <w:sz w:val="23"/>
          <w:szCs w:val="23"/>
        </w:rPr>
        <w:t>Полное описание</w:t>
      </w:r>
    </w:p>
    <w:p w:rsidR="009537B1" w:rsidRPr="009537B1" w:rsidRDefault="009537B1" w:rsidP="009537B1"/>
    <w:p w:rsidR="009537B1" w:rsidRDefault="009537B1" w:rsidP="009537B1">
      <w:pPr>
        <w:pStyle w:val="NormalWeb"/>
        <w:shd w:val="clear" w:color="auto" w:fill="FFFFFF"/>
        <w:spacing w:before="0" w:beforeAutospacing="0" w:after="167" w:afterAutospacing="0" w:line="359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Свойства и преимущества:</w:t>
      </w:r>
    </w:p>
    <w:p w:rsidR="009537B1" w:rsidRDefault="009537B1" w:rsidP="009537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7" w:afterAutospacing="0" w:line="359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Бесшумный и эргономичный наконечник</w:t>
      </w:r>
    </w:p>
    <w:p w:rsidR="009537B1" w:rsidRDefault="009537B1" w:rsidP="009537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7" w:afterAutospacing="0" w:line="359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Два набора хирургических настроек </w:t>
      </w:r>
    </w:p>
    <w:p w:rsidR="009537B1" w:rsidRDefault="009537B1" w:rsidP="009537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7" w:afterAutospacing="0" w:line="359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Режимы: вперед/реверс/осцилляция</w:t>
      </w:r>
    </w:p>
    <w:p w:rsidR="009537B1" w:rsidRDefault="009537B1" w:rsidP="009537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7" w:afterAutospacing="0" w:line="359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Легкий и понятный интерфейс </w:t>
      </w:r>
    </w:p>
    <w:p w:rsidR="009537B1" w:rsidRDefault="009537B1" w:rsidP="009537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7" w:afterAutospacing="0" w:line="359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Высокая скорость вращения (300-8000/0-1100 об/мин)</w:t>
      </w:r>
    </w:p>
    <w:p w:rsidR="009537B1" w:rsidRDefault="009537B1" w:rsidP="009537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7" w:afterAutospacing="0" w:line="359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Управление с рукоятки или ножной педалью</w:t>
      </w:r>
    </w:p>
    <w:p w:rsidR="009537B1" w:rsidRDefault="009537B1" w:rsidP="009537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7" w:afterAutospacing="0" w:line="359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Автоматическое распознавание лезвий и буров</w:t>
      </w:r>
    </w:p>
    <w:p w:rsidR="009537B1" w:rsidRDefault="009537B1" w:rsidP="009537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7" w:afterAutospacing="0" w:line="359" w:lineRule="atLeast"/>
        <w:rPr>
          <w:rFonts w:ascii="Arial" w:hAnsi="Arial" w:cs="Arial"/>
          <w:color w:val="000000"/>
          <w:sz w:val="25"/>
          <w:szCs w:val="25"/>
        </w:rPr>
      </w:pPr>
    </w:p>
    <w:p w:rsidR="009537B1" w:rsidRDefault="009537B1" w:rsidP="009537B1">
      <w:pPr>
        <w:pStyle w:val="NormalWeb"/>
        <w:shd w:val="clear" w:color="auto" w:fill="FFFFFF"/>
        <w:spacing w:before="0" w:beforeAutospacing="0" w:after="167" w:afterAutospacing="0" w:line="359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i/>
          <w:iCs/>
          <w:color w:val="000000"/>
          <w:sz w:val="25"/>
          <w:szCs w:val="25"/>
        </w:rPr>
        <w:t>Требуется больше информации о товаре?</w:t>
      </w:r>
      <w:r>
        <w:rPr>
          <w:rFonts w:ascii="Arial" w:hAnsi="Arial" w:cs="Arial"/>
          <w:i/>
          <w:iCs/>
          <w:color w:val="000000"/>
          <w:sz w:val="25"/>
          <w:szCs w:val="25"/>
        </w:rPr>
        <w:br/>
        <w:t>Позвоните по телефону</w:t>
      </w:r>
      <w:r>
        <w:rPr>
          <w:rFonts w:ascii="Arial" w:hAnsi="Arial" w:cs="Arial"/>
          <w:i/>
          <w:iCs/>
          <w:color w:val="000000"/>
          <w:sz w:val="25"/>
          <w:szCs w:val="25"/>
        </w:rPr>
        <w:br/>
        <w:t>8 (846) 331-39-76</w:t>
      </w:r>
      <w:r>
        <w:rPr>
          <w:rStyle w:val="apple-converted-space"/>
          <w:rFonts w:ascii="Arial" w:hAnsi="Arial" w:cs="Arial"/>
          <w:i/>
          <w:iCs/>
          <w:color w:val="000000"/>
          <w:sz w:val="25"/>
          <w:szCs w:val="25"/>
        </w:rPr>
        <w:t> </w:t>
      </w:r>
    </w:p>
    <w:p w:rsidR="00384461" w:rsidRDefault="00384461"/>
    <w:sectPr w:rsidR="00384461" w:rsidSect="0038446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F4C" w:rsidRDefault="001E1F4C" w:rsidP="00274CA1">
      <w:pPr>
        <w:spacing w:after="0" w:line="240" w:lineRule="auto"/>
      </w:pPr>
      <w:r>
        <w:separator/>
      </w:r>
    </w:p>
  </w:endnote>
  <w:endnote w:type="continuationSeparator" w:id="0">
    <w:p w:rsidR="001E1F4C" w:rsidRDefault="001E1F4C" w:rsidP="0027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CA1" w:rsidRPr="00274CA1" w:rsidRDefault="00274CA1" w:rsidP="00274CA1">
    <w:pPr>
      <w:pStyle w:val="Footer"/>
      <w:jc w:val="center"/>
      <w:rPr>
        <w:lang w:val="en-US"/>
      </w:rPr>
    </w:pPr>
    <w:r w:rsidRPr="00274CA1">
      <w:t>Тел</w:t>
    </w:r>
    <w:r w:rsidRPr="00274CA1">
      <w:rPr>
        <w:lang w:val="en-US"/>
      </w:rPr>
      <w:t xml:space="preserve"> (846) 331-39-76                info@rim-med.ru       </w:t>
    </w:r>
    <w:proofErr w:type="spellStart"/>
    <w:r w:rsidRPr="00274CA1">
      <w:t>скайп</w:t>
    </w:r>
    <w:proofErr w:type="spellEnd"/>
    <w:r w:rsidRPr="00274CA1">
      <w:rPr>
        <w:lang w:val="en-US"/>
      </w:rPr>
      <w:t>: info-rimmed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F4C" w:rsidRDefault="001E1F4C" w:rsidP="00274CA1">
      <w:pPr>
        <w:spacing w:after="0" w:line="240" w:lineRule="auto"/>
      </w:pPr>
      <w:r>
        <w:separator/>
      </w:r>
    </w:p>
  </w:footnote>
  <w:footnote w:type="continuationSeparator" w:id="0">
    <w:p w:rsidR="001E1F4C" w:rsidRDefault="001E1F4C" w:rsidP="00274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CA1" w:rsidRDefault="00274CA1" w:rsidP="00274CA1">
    <w:pPr>
      <w:pStyle w:val="Header"/>
      <w:jc w:val="center"/>
    </w:pPr>
    <w:r w:rsidRPr="00274CA1">
      <w:t>ООО «</w:t>
    </w:r>
    <w:proofErr w:type="spellStart"/>
    <w:r w:rsidRPr="00274CA1">
      <w:t>РосИмпортМед</w:t>
    </w:r>
    <w:proofErr w:type="spellEnd"/>
    <w:r w:rsidRPr="00274CA1">
      <w:t xml:space="preserve">» официальный </w:t>
    </w:r>
    <w:proofErr w:type="spellStart"/>
    <w:r w:rsidRPr="00274CA1">
      <w:t>дистрибьютер</w:t>
    </w:r>
    <w:proofErr w:type="spellEnd"/>
    <w:r w:rsidRPr="00274CA1">
      <w:t xml:space="preserve"> SOPRO COMEG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607D"/>
    <w:multiLevelType w:val="multilevel"/>
    <w:tmpl w:val="CFFE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931EA3"/>
    <w:multiLevelType w:val="multilevel"/>
    <w:tmpl w:val="BF42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7B1"/>
    <w:rsid w:val="001E1F4C"/>
    <w:rsid w:val="00274CA1"/>
    <w:rsid w:val="00384461"/>
    <w:rsid w:val="009537B1"/>
    <w:rsid w:val="009D6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461"/>
  </w:style>
  <w:style w:type="paragraph" w:styleId="Heading1">
    <w:name w:val="heading 1"/>
    <w:basedOn w:val="Normal"/>
    <w:link w:val="Heading1Char"/>
    <w:uiPriority w:val="9"/>
    <w:qFormat/>
    <w:rsid w:val="00953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7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7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label">
    <w:name w:val="label"/>
    <w:basedOn w:val="DefaultParagraphFont"/>
    <w:rsid w:val="009537B1"/>
  </w:style>
  <w:style w:type="character" w:styleId="Hyperlink">
    <w:name w:val="Hyperlink"/>
    <w:basedOn w:val="DefaultParagraphFont"/>
    <w:uiPriority w:val="99"/>
    <w:semiHidden/>
    <w:unhideWhenUsed/>
    <w:rsid w:val="009537B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5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9537B1"/>
  </w:style>
  <w:style w:type="paragraph" w:styleId="BalloonText">
    <w:name w:val="Balloon Text"/>
    <w:basedOn w:val="Normal"/>
    <w:link w:val="BalloonTextChar"/>
    <w:uiPriority w:val="99"/>
    <w:semiHidden/>
    <w:unhideWhenUsed/>
    <w:rsid w:val="0095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7B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37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37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274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CA1"/>
  </w:style>
  <w:style w:type="paragraph" w:styleId="Footer">
    <w:name w:val="footer"/>
    <w:basedOn w:val="Normal"/>
    <w:link w:val="FooterChar"/>
    <w:uiPriority w:val="99"/>
    <w:semiHidden/>
    <w:unhideWhenUsed/>
    <w:rsid w:val="00274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4C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515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27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60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07976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711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7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LegendeVivante@outlook.com</dc:creator>
  <cp:lastModifiedBy>LegendeVivante@outlook.com</cp:lastModifiedBy>
  <cp:revision>2</cp:revision>
  <dcterms:created xsi:type="dcterms:W3CDTF">2015-11-26T09:35:00Z</dcterms:created>
  <dcterms:modified xsi:type="dcterms:W3CDTF">2015-12-03T17:43:00Z</dcterms:modified>
</cp:coreProperties>
</file>